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0CE" w:rsidRPr="00BE2B58" w:rsidRDefault="007530CE" w:rsidP="00BE2B58">
      <w:pPr>
        <w:pStyle w:val="Ttulo"/>
      </w:pPr>
      <w:r w:rsidRPr="00BE2B58">
        <w:t>ADMINISTRACIÓN GENERAL DEL ESTADO</w:t>
      </w:r>
    </w:p>
    <w:p w:rsidR="007530CE" w:rsidRDefault="007530CE" w:rsidP="007530CE">
      <w:pPr>
        <w:tabs>
          <w:tab w:val="left" w:pos="1032"/>
          <w:tab w:val="left" w:pos="1704"/>
          <w:tab w:val="left" w:pos="2310"/>
          <w:tab w:val="left" w:pos="2916"/>
          <w:tab w:val="left" w:pos="3522"/>
          <w:tab w:val="left" w:pos="4098"/>
          <w:tab w:val="left" w:pos="4674"/>
          <w:tab w:val="left" w:pos="5394"/>
          <w:tab w:val="left" w:pos="5970"/>
          <w:tab w:val="left" w:pos="6546"/>
          <w:tab w:val="left" w:pos="7122"/>
          <w:tab w:val="left" w:pos="7842"/>
          <w:tab w:val="left" w:pos="8418"/>
          <w:tab w:val="left" w:pos="8994"/>
          <w:tab w:val="left" w:pos="9570"/>
          <w:tab w:val="left" w:pos="10290"/>
        </w:tabs>
        <w:ind w:hanging="6"/>
        <w:rPr>
          <w:rFonts w:ascii="Arial" w:hAnsi="Arial"/>
          <w:color w:val="0000FF"/>
        </w:rPr>
      </w:pPr>
    </w:p>
    <w:p w:rsidR="007530CE" w:rsidRDefault="007530CE" w:rsidP="007530CE">
      <w:pPr>
        <w:tabs>
          <w:tab w:val="left" w:pos="1032"/>
          <w:tab w:val="left" w:pos="1704"/>
          <w:tab w:val="left" w:pos="2310"/>
          <w:tab w:val="left" w:pos="2916"/>
          <w:tab w:val="left" w:pos="3522"/>
          <w:tab w:val="left" w:pos="4098"/>
          <w:tab w:val="left" w:pos="4674"/>
          <w:tab w:val="left" w:pos="5394"/>
          <w:tab w:val="left" w:pos="5970"/>
          <w:tab w:val="left" w:pos="6546"/>
          <w:tab w:val="left" w:pos="7122"/>
          <w:tab w:val="left" w:pos="7842"/>
          <w:tab w:val="left" w:pos="8418"/>
          <w:tab w:val="left" w:pos="8994"/>
          <w:tab w:val="left" w:pos="9570"/>
          <w:tab w:val="left" w:pos="10290"/>
        </w:tabs>
        <w:ind w:hanging="6"/>
        <w:rPr>
          <w:rFonts w:ascii="Arial" w:hAnsi="Arial"/>
          <w:color w:val="0000FF"/>
        </w:rPr>
      </w:pPr>
    </w:p>
    <w:p w:rsidR="007530CE" w:rsidRDefault="007530CE" w:rsidP="007530CE">
      <w:pPr>
        <w:tabs>
          <w:tab w:val="left" w:pos="1032"/>
          <w:tab w:val="left" w:pos="1704"/>
          <w:tab w:val="left" w:pos="2310"/>
          <w:tab w:val="left" w:pos="2916"/>
          <w:tab w:val="left" w:pos="3522"/>
          <w:tab w:val="left" w:pos="4098"/>
          <w:tab w:val="left" w:pos="4674"/>
          <w:tab w:val="left" w:pos="5394"/>
          <w:tab w:val="left" w:pos="5970"/>
          <w:tab w:val="left" w:pos="6546"/>
          <w:tab w:val="left" w:pos="7122"/>
          <w:tab w:val="left" w:pos="7842"/>
          <w:tab w:val="left" w:pos="8418"/>
          <w:tab w:val="left" w:pos="8994"/>
          <w:tab w:val="left" w:pos="9570"/>
          <w:tab w:val="left" w:pos="10290"/>
        </w:tabs>
        <w:ind w:hanging="6"/>
        <w:rPr>
          <w:rFonts w:ascii="Arial" w:hAnsi="Arial"/>
          <w:color w:val="0000FF"/>
        </w:rPr>
      </w:pPr>
    </w:p>
    <w:p w:rsidR="007530CE" w:rsidRDefault="007530CE" w:rsidP="007530CE">
      <w:pPr>
        <w:tabs>
          <w:tab w:val="left" w:pos="1032"/>
          <w:tab w:val="left" w:pos="1704"/>
          <w:tab w:val="left" w:pos="2310"/>
          <w:tab w:val="left" w:pos="2916"/>
          <w:tab w:val="left" w:pos="3522"/>
          <w:tab w:val="left" w:pos="4098"/>
          <w:tab w:val="left" w:pos="4674"/>
          <w:tab w:val="left" w:pos="5394"/>
          <w:tab w:val="left" w:pos="5970"/>
          <w:tab w:val="left" w:pos="6546"/>
          <w:tab w:val="left" w:pos="7122"/>
          <w:tab w:val="left" w:pos="7842"/>
          <w:tab w:val="left" w:pos="8418"/>
          <w:tab w:val="left" w:pos="8994"/>
          <w:tab w:val="left" w:pos="9570"/>
          <w:tab w:val="left" w:pos="10290"/>
        </w:tabs>
        <w:rPr>
          <w:rFonts w:ascii="Arial" w:hAnsi="Arial"/>
        </w:rPr>
      </w:pPr>
    </w:p>
    <w:p w:rsidR="007530CE" w:rsidRDefault="007530CE" w:rsidP="007530CE">
      <w:pPr>
        <w:jc w:val="both"/>
        <w:rPr>
          <w:rFonts w:ascii="Arial" w:hAnsi="Arial"/>
        </w:rPr>
      </w:pPr>
    </w:p>
    <w:p w:rsidR="007530CE" w:rsidRDefault="007530CE" w:rsidP="007530CE">
      <w:pPr>
        <w:jc w:val="both"/>
        <w:rPr>
          <w:rFonts w:ascii="Arial" w:hAnsi="Arial"/>
        </w:rPr>
      </w:pPr>
    </w:p>
    <w:p w:rsidR="007530CE" w:rsidRDefault="007530CE" w:rsidP="007530CE">
      <w:pPr>
        <w:jc w:val="both"/>
        <w:rPr>
          <w:rFonts w:ascii="Arial" w:hAnsi="Arial"/>
        </w:rPr>
      </w:pPr>
    </w:p>
    <w:p w:rsidR="000448A5" w:rsidRDefault="000448A5" w:rsidP="007530CE">
      <w:pPr>
        <w:jc w:val="both"/>
        <w:rPr>
          <w:rFonts w:ascii="Arial" w:hAnsi="Arial"/>
        </w:rPr>
      </w:pPr>
    </w:p>
    <w:p w:rsidR="00DA1932" w:rsidRDefault="00DA1932" w:rsidP="007530CE">
      <w:pPr>
        <w:jc w:val="both"/>
        <w:rPr>
          <w:rFonts w:ascii="Arial" w:hAnsi="Arial"/>
        </w:rPr>
      </w:pPr>
    </w:p>
    <w:p w:rsidR="00DA1932" w:rsidRDefault="00DA1932" w:rsidP="007530CE">
      <w:pPr>
        <w:jc w:val="both"/>
        <w:rPr>
          <w:rFonts w:ascii="Arial" w:hAnsi="Arial"/>
        </w:rPr>
      </w:pPr>
    </w:p>
    <w:p w:rsidR="00DA1932" w:rsidRDefault="00DA1932" w:rsidP="007530CE">
      <w:pPr>
        <w:jc w:val="both"/>
        <w:rPr>
          <w:rFonts w:ascii="Arial" w:hAnsi="Arial"/>
        </w:rPr>
      </w:pPr>
    </w:p>
    <w:p w:rsidR="00DA1932" w:rsidRDefault="00DA1932" w:rsidP="007530CE">
      <w:pPr>
        <w:jc w:val="both"/>
        <w:rPr>
          <w:rFonts w:ascii="Arial" w:hAnsi="Arial"/>
        </w:rPr>
      </w:pPr>
    </w:p>
    <w:p w:rsidR="00DA1932" w:rsidRDefault="00DA1932" w:rsidP="007530CE">
      <w:pPr>
        <w:jc w:val="both"/>
        <w:rPr>
          <w:rFonts w:ascii="Arial" w:hAnsi="Arial"/>
        </w:rPr>
      </w:pPr>
    </w:p>
    <w:p w:rsidR="000448A5" w:rsidRDefault="000448A5" w:rsidP="007530CE">
      <w:pPr>
        <w:jc w:val="both"/>
        <w:rPr>
          <w:rFonts w:ascii="Arial" w:hAnsi="Arial"/>
        </w:rPr>
      </w:pPr>
    </w:p>
    <w:p w:rsidR="000448A5" w:rsidRDefault="000448A5" w:rsidP="007530CE">
      <w:pPr>
        <w:jc w:val="both"/>
        <w:rPr>
          <w:rFonts w:ascii="Arial" w:hAnsi="Arial"/>
        </w:rPr>
      </w:pPr>
    </w:p>
    <w:p w:rsidR="007530CE" w:rsidRDefault="007530CE" w:rsidP="007530CE">
      <w:pPr>
        <w:jc w:val="both"/>
        <w:rPr>
          <w:rFonts w:ascii="Arial" w:hAnsi="Arial"/>
        </w:rPr>
      </w:pPr>
    </w:p>
    <w:p w:rsidR="007530CE" w:rsidRPr="00F34AD9" w:rsidRDefault="007530CE" w:rsidP="007530CE">
      <w:pPr>
        <w:jc w:val="both"/>
        <w:rPr>
          <w:rFonts w:ascii="Arial" w:hAnsi="Arial" w:cs="Arial"/>
          <w:b/>
          <w:sz w:val="28"/>
          <w:szCs w:val="28"/>
        </w:rPr>
      </w:pPr>
    </w:p>
    <w:p w:rsidR="00BE4B07" w:rsidRPr="00BE2B58" w:rsidRDefault="00BE2B58" w:rsidP="00BE4B07">
      <w:pPr>
        <w:widowControl w:val="0"/>
        <w:pBdr>
          <w:top w:val="single" w:sz="4" w:space="1" w:color="auto"/>
          <w:left w:val="single" w:sz="4" w:space="4" w:color="auto"/>
          <w:bottom w:val="single" w:sz="4" w:space="1" w:color="auto"/>
          <w:right w:val="single" w:sz="4" w:space="4" w:color="auto"/>
        </w:pBdr>
        <w:shd w:val="clear" w:color="auto" w:fill="00FFFF"/>
        <w:autoSpaceDE w:val="0"/>
        <w:autoSpaceDN w:val="0"/>
        <w:adjustRightInd w:val="0"/>
        <w:jc w:val="center"/>
        <w:rPr>
          <w:rFonts w:ascii="Arial" w:hAnsi="Arial" w:cs="Arial"/>
          <w:b/>
          <w:color w:val="000000"/>
          <w:sz w:val="28"/>
          <w:szCs w:val="28"/>
        </w:rPr>
      </w:pPr>
      <w:r w:rsidRPr="00BE2B58">
        <w:rPr>
          <w:rFonts w:ascii="Arial" w:hAnsi="Arial" w:cs="Arial"/>
          <w:b/>
          <w:color w:val="000000"/>
          <w:sz w:val="28"/>
          <w:szCs w:val="28"/>
        </w:rPr>
        <w:t>ORDEN APM/21/2017, DE 20 DE ENERO, POR LA QUE SE ESTABLECEN MEDIDAS ESPECÍFICAS DE PREVENCIÓN EN RELACIÓN CON LA BACTERIA XYLELLA FASTIDIOS</w:t>
      </w:r>
      <w:r>
        <w:rPr>
          <w:rFonts w:ascii="Arial" w:hAnsi="Arial" w:cs="Arial"/>
          <w:b/>
          <w:color w:val="000000"/>
          <w:sz w:val="28"/>
          <w:szCs w:val="28"/>
        </w:rPr>
        <w:t xml:space="preserve">     </w:t>
      </w:r>
      <w:r w:rsidRPr="00BE2B58">
        <w:rPr>
          <w:rFonts w:ascii="Arial" w:hAnsi="Arial" w:cs="Arial"/>
          <w:b/>
          <w:color w:val="000000"/>
          <w:sz w:val="28"/>
          <w:szCs w:val="28"/>
        </w:rPr>
        <w:t xml:space="preserve"> (WELLS ET AL.)</w:t>
      </w:r>
    </w:p>
    <w:p w:rsidR="007530CE" w:rsidRPr="00F106BD" w:rsidRDefault="007530CE" w:rsidP="007530CE">
      <w:pPr>
        <w:widowControl w:val="0"/>
        <w:autoSpaceDE w:val="0"/>
        <w:autoSpaceDN w:val="0"/>
        <w:adjustRightInd w:val="0"/>
        <w:jc w:val="both"/>
        <w:rPr>
          <w:rFonts w:ascii="Arial" w:hAnsi="Arial" w:cs="Arial"/>
          <w:sz w:val="20"/>
          <w:szCs w:val="20"/>
        </w:rPr>
      </w:pPr>
    </w:p>
    <w:p w:rsidR="007530CE" w:rsidRPr="00B42B96" w:rsidRDefault="00C05D72" w:rsidP="00B42B96">
      <w:pPr>
        <w:widowControl w:val="0"/>
        <w:autoSpaceDE w:val="0"/>
        <w:autoSpaceDN w:val="0"/>
        <w:adjustRightInd w:val="0"/>
        <w:jc w:val="center"/>
        <w:rPr>
          <w:rFonts w:ascii="Arial" w:hAnsi="Arial" w:cs="Arial"/>
          <w:b/>
          <w:sz w:val="20"/>
          <w:szCs w:val="20"/>
          <w:lang w:val="es-ES_tradnl"/>
        </w:rPr>
      </w:pPr>
      <w:r>
        <w:rPr>
          <w:rFonts w:ascii="Arial" w:hAnsi="Arial" w:cs="Arial"/>
          <w:b/>
          <w:sz w:val="20"/>
          <w:szCs w:val="20"/>
          <w:lang w:val="es-ES_tradnl"/>
        </w:rPr>
        <w:t xml:space="preserve">BOE nº </w:t>
      </w:r>
      <w:r w:rsidR="00BE2B58">
        <w:rPr>
          <w:rFonts w:ascii="Arial" w:hAnsi="Arial" w:cs="Arial"/>
          <w:b/>
          <w:sz w:val="20"/>
          <w:szCs w:val="20"/>
          <w:lang w:val="es-ES_tradnl"/>
        </w:rPr>
        <w:t>18 de 21-1-2017</w:t>
      </w:r>
      <w:r w:rsidR="00712ED0">
        <w:rPr>
          <w:rFonts w:ascii="Arial" w:hAnsi="Arial" w:cs="Arial"/>
          <w:b/>
          <w:sz w:val="20"/>
          <w:szCs w:val="20"/>
          <w:lang w:val="es-ES_tradnl"/>
        </w:rPr>
        <w:t>, págin</w:t>
      </w:r>
      <w:r w:rsidR="003E77E6">
        <w:rPr>
          <w:rFonts w:ascii="Arial" w:hAnsi="Arial" w:cs="Arial"/>
          <w:b/>
          <w:sz w:val="20"/>
          <w:szCs w:val="20"/>
          <w:lang w:val="es-ES_tradnl"/>
        </w:rPr>
        <w:t xml:space="preserve">a </w:t>
      </w:r>
      <w:r w:rsidR="00BE2B58">
        <w:rPr>
          <w:rFonts w:ascii="Arial" w:hAnsi="Arial" w:cs="Arial"/>
          <w:b/>
          <w:sz w:val="20"/>
          <w:szCs w:val="20"/>
          <w:lang w:val="es-ES_tradnl"/>
        </w:rPr>
        <w:t>5390</w:t>
      </w:r>
    </w:p>
    <w:p w:rsidR="007530CE" w:rsidRDefault="007530CE" w:rsidP="007530CE">
      <w:pPr>
        <w:tabs>
          <w:tab w:val="left" w:pos="1032"/>
          <w:tab w:val="left" w:pos="1704"/>
          <w:tab w:val="left" w:pos="2310"/>
          <w:tab w:val="left" w:pos="2916"/>
          <w:tab w:val="left" w:pos="3522"/>
          <w:tab w:val="left" w:pos="4098"/>
          <w:tab w:val="left" w:pos="4674"/>
          <w:tab w:val="left" w:pos="5394"/>
          <w:tab w:val="left" w:pos="5970"/>
          <w:tab w:val="left" w:pos="6546"/>
          <w:tab w:val="left" w:pos="7122"/>
          <w:tab w:val="left" w:pos="7842"/>
          <w:tab w:val="left" w:pos="8418"/>
          <w:tab w:val="left" w:pos="8994"/>
          <w:tab w:val="left" w:pos="9570"/>
          <w:tab w:val="left" w:pos="10290"/>
        </w:tabs>
        <w:rPr>
          <w:rFonts w:ascii="Arial" w:hAnsi="Arial"/>
        </w:rPr>
      </w:pPr>
    </w:p>
    <w:p w:rsidR="007530CE" w:rsidRDefault="007530CE" w:rsidP="007530CE">
      <w:pPr>
        <w:jc w:val="both"/>
      </w:pPr>
    </w:p>
    <w:p w:rsidR="000448A5" w:rsidRDefault="000448A5" w:rsidP="007530CE"/>
    <w:p w:rsidR="000448A5" w:rsidRDefault="000448A5" w:rsidP="007530CE"/>
    <w:p w:rsidR="000448A5" w:rsidRDefault="000448A5" w:rsidP="007530CE"/>
    <w:p w:rsidR="007530CE" w:rsidRDefault="007530CE" w:rsidP="007530CE"/>
    <w:p w:rsidR="00484046" w:rsidRDefault="00484046" w:rsidP="007530CE">
      <w:pPr>
        <w:tabs>
          <w:tab w:val="left" w:pos="4395"/>
          <w:tab w:val="left" w:pos="7797"/>
          <w:tab w:val="left" w:pos="7842"/>
          <w:tab w:val="left" w:pos="8418"/>
          <w:tab w:val="left" w:pos="8994"/>
          <w:tab w:val="left" w:pos="9570"/>
          <w:tab w:val="left" w:pos="10290"/>
        </w:tabs>
        <w:rPr>
          <w:rFonts w:ascii="Arial" w:hAnsi="Arial"/>
        </w:rPr>
      </w:pPr>
    </w:p>
    <w:p w:rsidR="00DA1932" w:rsidRDefault="00DA1932" w:rsidP="007530CE">
      <w:pPr>
        <w:tabs>
          <w:tab w:val="left" w:pos="4395"/>
          <w:tab w:val="left" w:pos="7797"/>
          <w:tab w:val="left" w:pos="7842"/>
          <w:tab w:val="left" w:pos="8418"/>
          <w:tab w:val="left" w:pos="8994"/>
          <w:tab w:val="left" w:pos="9570"/>
          <w:tab w:val="left" w:pos="10290"/>
        </w:tabs>
        <w:rPr>
          <w:rFonts w:ascii="Arial" w:hAnsi="Arial"/>
        </w:rPr>
      </w:pPr>
    </w:p>
    <w:p w:rsidR="00C9569B" w:rsidRDefault="00C9569B" w:rsidP="007530CE">
      <w:pPr>
        <w:tabs>
          <w:tab w:val="left" w:pos="4395"/>
          <w:tab w:val="left" w:pos="7797"/>
          <w:tab w:val="left" w:pos="7842"/>
          <w:tab w:val="left" w:pos="8418"/>
          <w:tab w:val="left" w:pos="8994"/>
          <w:tab w:val="left" w:pos="9570"/>
          <w:tab w:val="left" w:pos="10290"/>
        </w:tabs>
        <w:rPr>
          <w:rFonts w:ascii="Arial" w:hAnsi="Arial"/>
        </w:rPr>
      </w:pPr>
    </w:p>
    <w:p w:rsidR="00C9569B" w:rsidRDefault="00C9569B" w:rsidP="007530CE">
      <w:pPr>
        <w:tabs>
          <w:tab w:val="left" w:pos="4395"/>
          <w:tab w:val="left" w:pos="7797"/>
          <w:tab w:val="left" w:pos="7842"/>
          <w:tab w:val="left" w:pos="8418"/>
          <w:tab w:val="left" w:pos="8994"/>
          <w:tab w:val="left" w:pos="9570"/>
          <w:tab w:val="left" w:pos="10290"/>
        </w:tabs>
        <w:rPr>
          <w:rFonts w:ascii="Arial" w:hAnsi="Arial"/>
        </w:rPr>
      </w:pPr>
    </w:p>
    <w:p w:rsidR="00C9569B" w:rsidRDefault="00C9569B" w:rsidP="007530CE">
      <w:pPr>
        <w:tabs>
          <w:tab w:val="left" w:pos="4395"/>
          <w:tab w:val="left" w:pos="7797"/>
          <w:tab w:val="left" w:pos="7842"/>
          <w:tab w:val="left" w:pos="8418"/>
          <w:tab w:val="left" w:pos="8994"/>
          <w:tab w:val="left" w:pos="9570"/>
          <w:tab w:val="left" w:pos="10290"/>
        </w:tabs>
        <w:rPr>
          <w:rFonts w:ascii="Arial" w:hAnsi="Arial"/>
        </w:rPr>
      </w:pPr>
    </w:p>
    <w:p w:rsidR="00C9569B" w:rsidRDefault="00C9569B" w:rsidP="007530CE">
      <w:pPr>
        <w:tabs>
          <w:tab w:val="left" w:pos="4395"/>
          <w:tab w:val="left" w:pos="7797"/>
          <w:tab w:val="left" w:pos="7842"/>
          <w:tab w:val="left" w:pos="8418"/>
          <w:tab w:val="left" w:pos="8994"/>
          <w:tab w:val="left" w:pos="9570"/>
          <w:tab w:val="left" w:pos="10290"/>
        </w:tabs>
        <w:rPr>
          <w:rFonts w:ascii="Arial" w:hAnsi="Arial"/>
        </w:rPr>
      </w:pPr>
    </w:p>
    <w:p w:rsidR="00C9569B" w:rsidRDefault="00C9569B" w:rsidP="007530CE">
      <w:pPr>
        <w:tabs>
          <w:tab w:val="left" w:pos="4395"/>
          <w:tab w:val="left" w:pos="7797"/>
          <w:tab w:val="left" w:pos="7842"/>
          <w:tab w:val="left" w:pos="8418"/>
          <w:tab w:val="left" w:pos="8994"/>
          <w:tab w:val="left" w:pos="9570"/>
          <w:tab w:val="left" w:pos="10290"/>
        </w:tabs>
        <w:rPr>
          <w:rFonts w:ascii="Arial" w:hAnsi="Arial"/>
        </w:rPr>
      </w:pPr>
    </w:p>
    <w:p w:rsidR="00C9569B" w:rsidRDefault="00C9569B" w:rsidP="007530CE">
      <w:pPr>
        <w:tabs>
          <w:tab w:val="left" w:pos="4395"/>
          <w:tab w:val="left" w:pos="7797"/>
          <w:tab w:val="left" w:pos="7842"/>
          <w:tab w:val="left" w:pos="8418"/>
          <w:tab w:val="left" w:pos="8994"/>
          <w:tab w:val="left" w:pos="9570"/>
          <w:tab w:val="left" w:pos="10290"/>
        </w:tabs>
        <w:rPr>
          <w:rFonts w:ascii="Arial" w:hAnsi="Arial"/>
        </w:rPr>
      </w:pPr>
    </w:p>
    <w:p w:rsidR="007530CE" w:rsidRDefault="007530CE" w:rsidP="007530CE">
      <w:pPr>
        <w:tabs>
          <w:tab w:val="left" w:pos="4395"/>
          <w:tab w:val="left" w:pos="7797"/>
          <w:tab w:val="left" w:pos="7842"/>
          <w:tab w:val="left" w:pos="8418"/>
          <w:tab w:val="left" w:pos="8994"/>
          <w:tab w:val="left" w:pos="9570"/>
          <w:tab w:val="left" w:pos="10290"/>
        </w:tabs>
        <w:rPr>
          <w:rFonts w:ascii="Arial" w:hAnsi="Arial"/>
        </w:rPr>
      </w:pPr>
    </w:p>
    <w:p w:rsidR="00550231" w:rsidRDefault="00C9569B" w:rsidP="00C0166F">
      <w:pPr>
        <w:tabs>
          <w:tab w:val="left" w:pos="3544"/>
          <w:tab w:val="left" w:pos="7797"/>
          <w:tab w:val="left" w:pos="7842"/>
          <w:tab w:val="left" w:pos="8418"/>
          <w:tab w:val="left" w:pos="8994"/>
          <w:tab w:val="left" w:pos="9570"/>
          <w:tab w:val="left" w:pos="10290"/>
        </w:tabs>
        <w:jc w:val="center"/>
        <w:rPr>
          <w:rFonts w:ascii="Arial" w:hAnsi="Arial"/>
          <w:b/>
          <w:color w:val="0000FF"/>
          <w:sz w:val="30"/>
        </w:rPr>
      </w:pPr>
      <w:r>
        <w:rPr>
          <w:rFonts w:ascii="Arial" w:hAnsi="Arial"/>
          <w:b/>
          <w:color w:val="0000FF"/>
          <w:sz w:val="30"/>
        </w:rPr>
        <w:tab/>
      </w:r>
      <w:r w:rsidR="00F34AD9">
        <w:rPr>
          <w:rFonts w:ascii="Arial" w:hAnsi="Arial"/>
          <w:b/>
          <w:color w:val="0000FF"/>
          <w:sz w:val="30"/>
        </w:rPr>
        <w:t xml:space="preserve">VALLADOLID, </w:t>
      </w:r>
      <w:r w:rsidR="00BE2B58">
        <w:rPr>
          <w:rFonts w:ascii="Arial" w:hAnsi="Arial"/>
          <w:b/>
          <w:color w:val="0000FF"/>
          <w:sz w:val="30"/>
        </w:rPr>
        <w:t>enero 2017</w:t>
      </w:r>
    </w:p>
    <w:p w:rsidR="00E66466" w:rsidRDefault="00E66466" w:rsidP="00E66466">
      <w:pPr>
        <w:tabs>
          <w:tab w:val="left" w:pos="4395"/>
          <w:tab w:val="left" w:pos="7797"/>
          <w:tab w:val="left" w:pos="7842"/>
          <w:tab w:val="left" w:pos="8418"/>
          <w:tab w:val="left" w:pos="8994"/>
          <w:tab w:val="left" w:pos="9570"/>
          <w:tab w:val="left" w:pos="10290"/>
        </w:tabs>
        <w:jc w:val="center"/>
        <w:rPr>
          <w:rFonts w:ascii="Arial" w:hAnsi="Arial"/>
          <w:b/>
          <w:color w:val="0000FF"/>
          <w:sz w:val="30"/>
        </w:rPr>
      </w:pPr>
    </w:p>
    <w:p w:rsidR="00E66466" w:rsidRDefault="00E66466" w:rsidP="00E66466">
      <w:pPr>
        <w:tabs>
          <w:tab w:val="left" w:pos="4395"/>
          <w:tab w:val="left" w:pos="7797"/>
          <w:tab w:val="left" w:pos="7842"/>
          <w:tab w:val="left" w:pos="8418"/>
          <w:tab w:val="left" w:pos="8994"/>
          <w:tab w:val="left" w:pos="9570"/>
          <w:tab w:val="left" w:pos="10290"/>
        </w:tabs>
        <w:jc w:val="center"/>
        <w:rPr>
          <w:rFonts w:ascii="Arial" w:hAnsi="Arial"/>
          <w:b/>
          <w:color w:val="0000FF"/>
          <w:sz w:val="30"/>
        </w:rPr>
      </w:pPr>
    </w:p>
    <w:p w:rsidR="00C9569B" w:rsidRDefault="00C9569B" w:rsidP="00C0166F">
      <w:pPr>
        <w:tabs>
          <w:tab w:val="left" w:pos="4395"/>
          <w:tab w:val="left" w:pos="7797"/>
          <w:tab w:val="left" w:pos="7842"/>
          <w:tab w:val="left" w:pos="8418"/>
          <w:tab w:val="left" w:pos="8994"/>
          <w:tab w:val="left" w:pos="9570"/>
          <w:tab w:val="left" w:pos="10290"/>
        </w:tabs>
        <w:rPr>
          <w:rFonts w:ascii="Arial" w:hAnsi="Arial"/>
          <w:b/>
          <w:color w:val="0000FF"/>
          <w:sz w:val="30"/>
        </w:rPr>
      </w:pPr>
    </w:p>
    <w:p w:rsidR="0065386D" w:rsidRDefault="0065386D" w:rsidP="00C0166F">
      <w:pPr>
        <w:tabs>
          <w:tab w:val="left" w:pos="4395"/>
          <w:tab w:val="left" w:pos="7797"/>
          <w:tab w:val="left" w:pos="7842"/>
          <w:tab w:val="left" w:pos="8418"/>
          <w:tab w:val="left" w:pos="8994"/>
          <w:tab w:val="left" w:pos="9570"/>
          <w:tab w:val="left" w:pos="10290"/>
        </w:tabs>
        <w:rPr>
          <w:rFonts w:ascii="Arial" w:hAnsi="Arial"/>
          <w:b/>
          <w:color w:val="0000FF"/>
          <w:sz w:val="30"/>
        </w:rPr>
      </w:pPr>
    </w:p>
    <w:p w:rsidR="0065386D" w:rsidRDefault="0065386D" w:rsidP="00C0166F">
      <w:pPr>
        <w:tabs>
          <w:tab w:val="left" w:pos="4395"/>
          <w:tab w:val="left" w:pos="7797"/>
          <w:tab w:val="left" w:pos="7842"/>
          <w:tab w:val="left" w:pos="8418"/>
          <w:tab w:val="left" w:pos="8994"/>
          <w:tab w:val="left" w:pos="9570"/>
          <w:tab w:val="left" w:pos="10290"/>
        </w:tabs>
        <w:rPr>
          <w:rFonts w:ascii="Arial" w:hAnsi="Arial"/>
          <w:b/>
          <w:color w:val="0000FF"/>
          <w:sz w:val="30"/>
        </w:rPr>
      </w:pPr>
    </w:p>
    <w:p w:rsidR="0065386D" w:rsidRDefault="0065386D" w:rsidP="00C0166F">
      <w:pPr>
        <w:tabs>
          <w:tab w:val="left" w:pos="4395"/>
          <w:tab w:val="left" w:pos="7797"/>
          <w:tab w:val="left" w:pos="7842"/>
          <w:tab w:val="left" w:pos="8418"/>
          <w:tab w:val="left" w:pos="8994"/>
          <w:tab w:val="left" w:pos="9570"/>
          <w:tab w:val="left" w:pos="10290"/>
        </w:tabs>
        <w:rPr>
          <w:rFonts w:ascii="Arial" w:hAnsi="Arial"/>
          <w:b/>
          <w:color w:val="0000FF"/>
          <w:sz w:val="30"/>
        </w:rPr>
      </w:pPr>
    </w:p>
    <w:p w:rsidR="00405895" w:rsidRDefault="00405895" w:rsidP="00C0166F">
      <w:pPr>
        <w:tabs>
          <w:tab w:val="left" w:pos="4395"/>
          <w:tab w:val="left" w:pos="7797"/>
          <w:tab w:val="left" w:pos="7842"/>
          <w:tab w:val="left" w:pos="8418"/>
          <w:tab w:val="left" w:pos="8994"/>
          <w:tab w:val="left" w:pos="9570"/>
          <w:tab w:val="left" w:pos="10290"/>
        </w:tabs>
        <w:rPr>
          <w:rFonts w:ascii="Arial" w:hAnsi="Arial"/>
          <w:b/>
          <w:color w:val="0000FF"/>
          <w:sz w:val="30"/>
        </w:rPr>
      </w:pPr>
    </w:p>
    <w:p w:rsidR="00BE2B58" w:rsidRPr="00BE2B58" w:rsidRDefault="00BE2B58" w:rsidP="00BE2B58">
      <w:pPr>
        <w:widowControl w:val="0"/>
        <w:pBdr>
          <w:top w:val="single" w:sz="4" w:space="1" w:color="auto"/>
          <w:left w:val="single" w:sz="4" w:space="4" w:color="auto"/>
          <w:bottom w:val="single" w:sz="4" w:space="1" w:color="auto"/>
          <w:right w:val="single" w:sz="4" w:space="4" w:color="auto"/>
        </w:pBdr>
        <w:shd w:val="clear" w:color="auto" w:fill="00FFFF"/>
        <w:autoSpaceDE w:val="0"/>
        <w:autoSpaceDN w:val="0"/>
        <w:adjustRightInd w:val="0"/>
        <w:jc w:val="center"/>
        <w:rPr>
          <w:rFonts w:ascii="Arial" w:hAnsi="Arial" w:cs="Arial"/>
          <w:b/>
          <w:color w:val="000000"/>
        </w:rPr>
      </w:pPr>
      <w:r w:rsidRPr="00BE2B58">
        <w:rPr>
          <w:rFonts w:ascii="Arial" w:hAnsi="Arial" w:cs="Arial"/>
          <w:b/>
          <w:color w:val="000000"/>
        </w:rPr>
        <w:t xml:space="preserve">ORDEN APM/21/2017, DE 20 DE ENERO, POR LA QUE SE ESTABLECEN MEDIDAS ESPECÍFICAS DE PREVENCIÓN EN RELACIÓN CON LA BACTERIA XYLELLA FASTIDIOS     </w:t>
      </w:r>
      <w:r>
        <w:rPr>
          <w:rFonts w:ascii="Arial" w:hAnsi="Arial" w:cs="Arial"/>
          <w:b/>
          <w:color w:val="000000"/>
        </w:rPr>
        <w:t xml:space="preserve">                                                     </w:t>
      </w:r>
      <w:r w:rsidRPr="00BE2B58">
        <w:rPr>
          <w:rFonts w:ascii="Arial" w:hAnsi="Arial" w:cs="Arial"/>
          <w:b/>
          <w:color w:val="000000"/>
        </w:rPr>
        <w:t xml:space="preserve"> (WELLS ET AL.)</w:t>
      </w:r>
    </w:p>
    <w:p w:rsidR="00E66466" w:rsidRDefault="00FF170E" w:rsidP="00FF170E">
      <w:pPr>
        <w:tabs>
          <w:tab w:val="left" w:pos="4395"/>
          <w:tab w:val="left" w:pos="5040"/>
        </w:tabs>
        <w:rPr>
          <w:rFonts w:ascii="Arial" w:hAnsi="Arial"/>
          <w:b/>
          <w:color w:val="0000FF"/>
          <w:sz w:val="30"/>
        </w:rPr>
      </w:pPr>
      <w:r>
        <w:rPr>
          <w:rFonts w:ascii="Arial" w:hAnsi="Arial"/>
          <w:b/>
          <w:color w:val="0000FF"/>
          <w:sz w:val="30"/>
        </w:rPr>
        <w:tab/>
      </w:r>
      <w:r>
        <w:rPr>
          <w:rFonts w:ascii="Arial" w:hAnsi="Arial"/>
          <w:b/>
          <w:color w:val="0000FF"/>
          <w:sz w:val="30"/>
        </w:rPr>
        <w:tab/>
      </w:r>
      <w:r>
        <w:rPr>
          <w:rFonts w:ascii="Arial" w:hAnsi="Arial"/>
          <w:b/>
          <w:color w:val="0000FF"/>
          <w:sz w:val="30"/>
        </w:rPr>
        <w:tab/>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Xylella</w:t>
      </w:r>
      <w:proofErr w:type="spellEnd"/>
      <w:r w:rsidRPr="009D222A">
        <w:rPr>
          <w:rStyle w:val="nfasis"/>
          <w:rFonts w:ascii="Arial" w:hAnsi="Arial" w:cs="Arial"/>
          <w:color w:val="333333"/>
          <w:sz w:val="20"/>
          <w:szCs w:val="20"/>
        </w:rPr>
        <w:t xml:space="preserve"> fastidiosa </w:t>
      </w:r>
      <w:r w:rsidRPr="009D222A">
        <w:rPr>
          <w:rFonts w:ascii="Arial" w:hAnsi="Arial" w:cs="Arial"/>
          <w:color w:val="333333"/>
          <w:sz w:val="20"/>
          <w:szCs w:val="20"/>
        </w:rPr>
        <w:t xml:space="preserve">(Wells </w:t>
      </w:r>
      <w:r w:rsidRPr="009D222A">
        <w:rPr>
          <w:rStyle w:val="nfasis"/>
          <w:rFonts w:ascii="Arial" w:hAnsi="Arial" w:cs="Arial"/>
          <w:color w:val="333333"/>
          <w:sz w:val="20"/>
          <w:szCs w:val="20"/>
        </w:rPr>
        <w:t>et al.)</w:t>
      </w:r>
      <w:r w:rsidRPr="009D222A">
        <w:rPr>
          <w:rFonts w:ascii="Arial" w:hAnsi="Arial" w:cs="Arial"/>
          <w:color w:val="333333"/>
          <w:sz w:val="20"/>
          <w:szCs w:val="20"/>
        </w:rPr>
        <w:t xml:space="preserve"> es una bacteria que tiene más de 300 hospedantes, y produce graves daños en cultivos muy importantes en nuestro país, tales como cítricos, vid, almendros, melocotoneros, así como en numerosas especies ornamentales. Su presencia en las plantas es la responsable de diversas enfermedades de importancia económica para la producción agrícola: clorosis </w:t>
      </w:r>
      <w:proofErr w:type="spellStart"/>
      <w:r w:rsidRPr="009D222A">
        <w:rPr>
          <w:rFonts w:ascii="Arial" w:hAnsi="Arial" w:cs="Arial"/>
          <w:color w:val="333333"/>
          <w:sz w:val="20"/>
          <w:szCs w:val="20"/>
        </w:rPr>
        <w:t>variegada</w:t>
      </w:r>
      <w:proofErr w:type="spellEnd"/>
      <w:r w:rsidRPr="009D222A">
        <w:rPr>
          <w:rFonts w:ascii="Arial" w:hAnsi="Arial" w:cs="Arial"/>
          <w:color w:val="333333"/>
          <w:sz w:val="20"/>
          <w:szCs w:val="20"/>
        </w:rPr>
        <w:t xml:space="preserve"> de los cítricos, enfermedad de Pierce en la vid, </w:t>
      </w:r>
      <w:proofErr w:type="spellStart"/>
      <w:r w:rsidRPr="009D222A">
        <w:rPr>
          <w:rFonts w:ascii="Arial" w:hAnsi="Arial" w:cs="Arial"/>
          <w:color w:val="333333"/>
          <w:sz w:val="20"/>
          <w:szCs w:val="20"/>
        </w:rPr>
        <w:t>Phony</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Peach</w:t>
      </w:r>
      <w:proofErr w:type="spellEnd"/>
      <w:r w:rsidRPr="009D222A">
        <w:rPr>
          <w:rFonts w:ascii="Arial" w:hAnsi="Arial" w:cs="Arial"/>
          <w:color w:val="333333"/>
          <w:sz w:val="20"/>
          <w:szCs w:val="20"/>
        </w:rPr>
        <w:t xml:space="preserve"> en melocotonero, enanismo de la alfalfa y el quemado de hojas en otras especies leñosas. Es uno de los principales patógenos de cuarentena en la Unión Europea, por lo que está incluida en la Directiva 2000/29/CE, del Consejo, de 8 de mayo de 2000, relativa a las medidas de protección contra la introducción en la Comunidad de organismos nocivos para los vegetales o productos vegetales y contra su propagación en el interior de la Comunidad, incorporada a nuestro ordenamiento jurídico mediante el Real Decreto 58/2005, de 21 de enero, por el que se adoptan medidas de protección contra la introducción y difusión en el territorio nacional y de la Comunidad Europea de organismos nocivos para los vegetales o productos vegetales, así como para la exportación y tránsito hacia países terceros.</w:t>
      </w:r>
    </w:p>
    <w:p w:rsidR="00FD3034" w:rsidRPr="009D222A"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 xml:space="preserve">Esta bacteria provoca un decaimiento rápido y generalizado de la planta, produciéndose, en los casos más graves, la seca de hojas y ramas, y finalmente la muerte de toda la planta. En muchas de las especies hospedantes, la presencia de la bacteria no manifiesta síntoma alguno, lo que dificulta enormemente su detección. </w:t>
      </w:r>
      <w:proofErr w:type="spellStart"/>
      <w:r w:rsidRPr="009D222A">
        <w:rPr>
          <w:rStyle w:val="nfasis"/>
          <w:rFonts w:ascii="Arial" w:hAnsi="Arial" w:cs="Arial"/>
          <w:color w:val="333333"/>
          <w:sz w:val="20"/>
          <w:szCs w:val="20"/>
        </w:rPr>
        <w:t>Xylella</w:t>
      </w:r>
      <w:proofErr w:type="spellEnd"/>
      <w:r w:rsidRPr="009D222A">
        <w:rPr>
          <w:rStyle w:val="nfasis"/>
          <w:rFonts w:ascii="Arial" w:hAnsi="Arial" w:cs="Arial"/>
          <w:color w:val="333333"/>
          <w:sz w:val="20"/>
          <w:szCs w:val="20"/>
        </w:rPr>
        <w:t xml:space="preserve"> fastidiosa </w:t>
      </w:r>
      <w:r w:rsidRPr="009D222A">
        <w:rPr>
          <w:rFonts w:ascii="Arial" w:hAnsi="Arial" w:cs="Arial"/>
          <w:color w:val="333333"/>
          <w:sz w:val="20"/>
          <w:szCs w:val="20"/>
        </w:rPr>
        <w:t xml:space="preserve">(Wells </w:t>
      </w:r>
      <w:r w:rsidRPr="009D222A">
        <w:rPr>
          <w:rStyle w:val="nfasis"/>
          <w:rFonts w:ascii="Arial" w:hAnsi="Arial" w:cs="Arial"/>
          <w:color w:val="333333"/>
          <w:sz w:val="20"/>
          <w:szCs w:val="20"/>
        </w:rPr>
        <w:t>et al.)</w:t>
      </w:r>
      <w:r w:rsidRPr="009D222A">
        <w:rPr>
          <w:rFonts w:ascii="Arial" w:hAnsi="Arial" w:cs="Arial"/>
          <w:color w:val="333333"/>
          <w:sz w:val="20"/>
          <w:szCs w:val="20"/>
        </w:rPr>
        <w:t xml:space="preserve"> se transmite de una planta a otra mediante la acción de un insecto vector, de forma que la principal vía de propagación de la enfermedad es el comercio de material vegetal contaminado desde zonas en las que la bacteria está presente.</w:t>
      </w:r>
    </w:p>
    <w:p w:rsidR="00FD3034" w:rsidRPr="009D222A"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 xml:space="preserve">Mediante Resolución del Consejero de Medio Ambiente, Agricultura y Pesca del gobierno de Les Illes Balears, de 25 de noviembre de 2016 («BOIB» de 3 de diciembre), se declara un brote de </w:t>
      </w:r>
      <w:proofErr w:type="spellStart"/>
      <w:r w:rsidRPr="009D222A">
        <w:rPr>
          <w:rStyle w:val="nfasis"/>
          <w:rFonts w:ascii="Arial" w:hAnsi="Arial" w:cs="Arial"/>
          <w:color w:val="333333"/>
          <w:sz w:val="20"/>
          <w:szCs w:val="20"/>
        </w:rPr>
        <w:t>Xylella</w:t>
      </w:r>
      <w:proofErr w:type="spellEnd"/>
      <w:r w:rsidRPr="009D222A">
        <w:rPr>
          <w:rStyle w:val="nfasis"/>
          <w:rFonts w:ascii="Arial" w:hAnsi="Arial" w:cs="Arial"/>
          <w:color w:val="333333"/>
          <w:sz w:val="20"/>
          <w:szCs w:val="20"/>
        </w:rPr>
        <w:t xml:space="preserve"> fastidiosa</w:t>
      </w:r>
      <w:r w:rsidRPr="009D222A">
        <w:rPr>
          <w:rFonts w:ascii="Arial" w:hAnsi="Arial" w:cs="Arial"/>
          <w:color w:val="333333"/>
          <w:sz w:val="20"/>
          <w:szCs w:val="20"/>
        </w:rPr>
        <w:t xml:space="preserve"> (Wells </w:t>
      </w:r>
      <w:r w:rsidRPr="009D222A">
        <w:rPr>
          <w:rStyle w:val="nfasis"/>
          <w:rFonts w:ascii="Arial" w:hAnsi="Arial" w:cs="Arial"/>
          <w:color w:val="333333"/>
          <w:sz w:val="20"/>
          <w:szCs w:val="20"/>
        </w:rPr>
        <w:t>et al.)</w:t>
      </w:r>
      <w:r w:rsidRPr="009D222A">
        <w:rPr>
          <w:rFonts w:ascii="Arial" w:hAnsi="Arial" w:cs="Arial"/>
          <w:color w:val="333333"/>
          <w:sz w:val="20"/>
          <w:szCs w:val="20"/>
        </w:rPr>
        <w:t xml:space="preserve"> en las Islas Baleares y se adoptaron medidas fitosanitarias para erradicarla y controlarla.</w:t>
      </w:r>
    </w:p>
    <w:p w:rsidR="00FD3034" w:rsidRPr="009D222A"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El 19 de enero, las autoridades fitosanitarias de la comunidad autónoma de Les Illes Balears han comunicado a este Ministerio la aparición de nuevas y numerosas sospechas de posibles brotes que, de confirmarse, significarían la dispersión de la enfermedad por todo el territorio de la citada comunidad autónoma.</w:t>
      </w:r>
    </w:p>
    <w:p w:rsidR="00FD3034" w:rsidRPr="009D222A"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Dentro de este marco, el artículo 16 de la Ley 43/2002, de 20 de noviembre, de sanidad vegetal, dispone que, en situaciones excepcionales en las que exista grave peligro de extensión de una plaga en el territorio nacional, la declaración de su existencia por la autoridad competente facultará a la Administración General del Estado para ejercer, en su caso, las funciones necesarias para la adopción de medidas urgentes tendentes a impedir de manera eficaz su transmisión y propagación al resto del territorio nacional, así como velar por la adecuada ejecución, coordinación y seguimiento de las mismas hasta el restablecimiento de la normalidad fitosanitaria en todo el territorio nacional.</w:t>
      </w:r>
    </w:p>
    <w:p w:rsidR="00FD3034" w:rsidRPr="009D222A"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 xml:space="preserve">Las medidas previstas en esta orden tienen en cuenta el dictamen científico de la Autoridad Europea de Seguridad Alimentaria publicado el 6 de enero de 2015 sobre el riesgo que representa para la salud vegetal la especie </w:t>
      </w:r>
      <w:proofErr w:type="spellStart"/>
      <w:r w:rsidRPr="009D222A">
        <w:rPr>
          <w:rStyle w:val="nfasis"/>
          <w:rFonts w:ascii="Arial" w:hAnsi="Arial" w:cs="Arial"/>
          <w:color w:val="333333"/>
          <w:sz w:val="20"/>
          <w:szCs w:val="20"/>
        </w:rPr>
        <w:t>Xylella</w:t>
      </w:r>
      <w:proofErr w:type="spellEnd"/>
      <w:r w:rsidRPr="009D222A">
        <w:rPr>
          <w:rStyle w:val="nfasis"/>
          <w:rFonts w:ascii="Arial" w:hAnsi="Arial" w:cs="Arial"/>
          <w:color w:val="333333"/>
          <w:sz w:val="20"/>
          <w:szCs w:val="20"/>
        </w:rPr>
        <w:t xml:space="preserve"> fastidiosa </w:t>
      </w:r>
      <w:r w:rsidRPr="009D222A">
        <w:rPr>
          <w:rFonts w:ascii="Arial" w:hAnsi="Arial" w:cs="Arial"/>
          <w:color w:val="333333"/>
          <w:sz w:val="20"/>
          <w:szCs w:val="20"/>
        </w:rPr>
        <w:t xml:space="preserve">(Wells </w:t>
      </w:r>
      <w:r w:rsidRPr="009D222A">
        <w:rPr>
          <w:rStyle w:val="nfasis"/>
          <w:rFonts w:ascii="Arial" w:hAnsi="Arial" w:cs="Arial"/>
          <w:color w:val="333333"/>
          <w:sz w:val="20"/>
          <w:szCs w:val="20"/>
        </w:rPr>
        <w:t>et al.)</w:t>
      </w:r>
      <w:r w:rsidRPr="009D222A">
        <w:rPr>
          <w:rFonts w:ascii="Arial" w:hAnsi="Arial" w:cs="Arial"/>
          <w:color w:val="333333"/>
          <w:sz w:val="20"/>
          <w:szCs w:val="20"/>
        </w:rPr>
        <w:t xml:space="preserve"> y en el informe científico de dicha Autoridad de 20 de marzo de 2015 sobre la categorización de los vegetales para la plantación, excepto las semillas.</w:t>
      </w:r>
    </w:p>
    <w:p w:rsidR="00FD3034" w:rsidRPr="009D222A"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Por tanto, es preciso adoptar medidas de prevención para impedir la difusión del citado organismo nocivo al resto del territorio nacional.</w:t>
      </w:r>
    </w:p>
    <w:p w:rsidR="00FD3034"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En su virtud, acuerdo:</w:t>
      </w:r>
    </w:p>
    <w:p w:rsidR="00FD3034" w:rsidRPr="009D222A" w:rsidRDefault="00FD3034" w:rsidP="00FD3034">
      <w:pPr>
        <w:pStyle w:val="parrafo1"/>
        <w:spacing w:before="0" w:after="0"/>
        <w:ind w:firstLine="0"/>
        <w:rPr>
          <w:rFonts w:ascii="Arial" w:hAnsi="Arial" w:cs="Arial"/>
          <w:color w:val="333333"/>
          <w:sz w:val="20"/>
          <w:szCs w:val="20"/>
        </w:rPr>
      </w:pPr>
    </w:p>
    <w:p w:rsidR="00FD3034" w:rsidRPr="009D222A" w:rsidRDefault="00FD3034" w:rsidP="00FD3034">
      <w:pPr>
        <w:pStyle w:val="articulo1"/>
        <w:spacing w:before="0" w:after="0"/>
        <w:rPr>
          <w:rFonts w:ascii="Arial" w:hAnsi="Arial" w:cs="Arial"/>
          <w:color w:val="333333"/>
          <w:sz w:val="20"/>
          <w:szCs w:val="20"/>
        </w:rPr>
      </w:pPr>
      <w:r w:rsidRPr="009D222A">
        <w:rPr>
          <w:rFonts w:ascii="Arial" w:hAnsi="Arial" w:cs="Arial"/>
          <w:color w:val="333333"/>
          <w:sz w:val="20"/>
          <w:szCs w:val="20"/>
        </w:rPr>
        <w:t>Artículo 1. Medidas urgentes de prevención.</w:t>
      </w:r>
    </w:p>
    <w:p w:rsidR="00FD3034" w:rsidRPr="009D222A"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1. Queda prohibida la salida desde el territorio de la comunidad autónoma de Les Illes Balears, de todos los vegetales para la plantación, excepto las semillas, pertenecientes a los géneros o especies que se enumeran en el anexo.</w:t>
      </w:r>
    </w:p>
    <w:p w:rsidR="00FD3034"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lastRenderedPageBreak/>
        <w:t xml:space="preserve">2. A efectos de lo dispuesto en la presente Orden, serán de aplicación las definiciones previstas en el artículo 2 de la Ley 43/2002, de 20 de noviembre, de sanidad vegetal, y en el artículo 3 de la Ley 30/2006, de 26 de julio, de semillas y plantas de vivero y de recursos </w:t>
      </w:r>
      <w:proofErr w:type="spellStart"/>
      <w:r w:rsidRPr="009D222A">
        <w:rPr>
          <w:rFonts w:ascii="Arial" w:hAnsi="Arial" w:cs="Arial"/>
          <w:color w:val="333333"/>
          <w:sz w:val="20"/>
          <w:szCs w:val="20"/>
        </w:rPr>
        <w:t>fitogenéticos</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
    <w:p w:rsidR="00FD3034" w:rsidRPr="009D222A" w:rsidRDefault="00FD3034" w:rsidP="00FD3034">
      <w:pPr>
        <w:pStyle w:val="articulo1"/>
        <w:spacing w:before="0" w:after="0"/>
        <w:rPr>
          <w:rFonts w:ascii="Arial" w:hAnsi="Arial" w:cs="Arial"/>
          <w:color w:val="333333"/>
          <w:sz w:val="20"/>
          <w:szCs w:val="20"/>
        </w:rPr>
      </w:pPr>
      <w:r w:rsidRPr="009D222A">
        <w:rPr>
          <w:rFonts w:ascii="Arial" w:hAnsi="Arial" w:cs="Arial"/>
          <w:color w:val="333333"/>
          <w:sz w:val="20"/>
          <w:szCs w:val="20"/>
        </w:rPr>
        <w:t>Artículo 2. Ejecución de la destrucción.</w:t>
      </w:r>
    </w:p>
    <w:p w:rsidR="00FD3034" w:rsidRPr="009D222A"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En caso de que se detecte en el resto del territorio nacional distinto del de Les Illes Balears, la presencia de vegetales a los que se refiere el apartado 1, procedentes del territorio de la comunidad autónoma de Les Illes Balears, con posterioridad a la publicación de esta orden en el «Boletín Oficial del Estado», deberá procederse de manera inmediata a su incautación y destrucción en las instalaciones adecuadas más próximas, sin derecho a indemnización para sus propietarios al haberse incumplido lo previsto en esta orden.</w:t>
      </w:r>
    </w:p>
    <w:p w:rsidR="00FD3034"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Los costes derivados de la incautación y destrucción de dichos vegetales serán de cuenta del propietario o tenedor del mismo.</w:t>
      </w:r>
    </w:p>
    <w:p w:rsidR="00FD3034" w:rsidRPr="009D222A" w:rsidRDefault="00FD3034" w:rsidP="00FD3034">
      <w:pPr>
        <w:pStyle w:val="parrafo1"/>
        <w:spacing w:before="0" w:after="0"/>
        <w:ind w:firstLine="0"/>
        <w:rPr>
          <w:rFonts w:ascii="Arial" w:hAnsi="Arial" w:cs="Arial"/>
          <w:color w:val="333333"/>
          <w:sz w:val="20"/>
          <w:szCs w:val="20"/>
        </w:rPr>
      </w:pPr>
    </w:p>
    <w:p w:rsidR="00FD3034" w:rsidRPr="009D222A" w:rsidRDefault="00FD3034" w:rsidP="00FD3034">
      <w:pPr>
        <w:pStyle w:val="articulo1"/>
        <w:spacing w:before="0" w:after="0"/>
        <w:rPr>
          <w:rFonts w:ascii="Arial" w:hAnsi="Arial" w:cs="Arial"/>
          <w:color w:val="333333"/>
          <w:sz w:val="20"/>
          <w:szCs w:val="20"/>
        </w:rPr>
      </w:pPr>
      <w:r w:rsidRPr="009D222A">
        <w:rPr>
          <w:rFonts w:ascii="Arial" w:hAnsi="Arial" w:cs="Arial"/>
          <w:color w:val="333333"/>
          <w:sz w:val="20"/>
          <w:szCs w:val="20"/>
        </w:rPr>
        <w:t>Artículo 3. Órganos competentes.</w:t>
      </w:r>
    </w:p>
    <w:p w:rsidR="00FD3034" w:rsidRPr="009D222A"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1. Por los órganos competentes de la comunidad autónoma de Les Illes Balears se realizarán las actuaciones oportunas para impedir la salida de su territorio del material a que se refiere el apartado 1 del artículo 1 de esta orden, con la colaboración de las autoridades portuarias y gestores aeroportuarios, en lo referido al artículo 4.</w:t>
      </w:r>
    </w:p>
    <w:p w:rsidR="00FD3034" w:rsidRPr="009D222A"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2. Corresponderá a los órganos competentes del resto de comunidades autónomas y ciudades de Ceuta y Melilla, la ejecución y control de lo previsto en esta orden en su ámbito territorial de actuación, con la colaboración de las autoridades portuarias y los gestores aeroportuarios, en lo referido al artículo 4.</w:t>
      </w:r>
    </w:p>
    <w:p w:rsidR="00FD3034"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3. Asimismo, en caso de que se pretenda la exportación del material referido en el apartado 1 del artículo 1, las actuaciones se realizarán por el personal inspector fitosanitario de la Administración general del Estado.</w:t>
      </w:r>
    </w:p>
    <w:p w:rsidR="00FD3034" w:rsidRPr="009D222A" w:rsidRDefault="00FD3034" w:rsidP="00FD3034">
      <w:pPr>
        <w:pStyle w:val="parrafo1"/>
        <w:spacing w:before="0" w:after="0"/>
        <w:ind w:firstLine="0"/>
        <w:rPr>
          <w:rFonts w:ascii="Arial" w:hAnsi="Arial" w:cs="Arial"/>
          <w:color w:val="333333"/>
          <w:sz w:val="20"/>
          <w:szCs w:val="20"/>
        </w:rPr>
      </w:pPr>
    </w:p>
    <w:p w:rsidR="00FD3034" w:rsidRPr="009D222A" w:rsidRDefault="00FD3034" w:rsidP="00FD3034">
      <w:pPr>
        <w:pStyle w:val="articulo1"/>
        <w:spacing w:before="0" w:after="0"/>
        <w:rPr>
          <w:rFonts w:ascii="Arial" w:hAnsi="Arial" w:cs="Arial"/>
          <w:color w:val="333333"/>
          <w:sz w:val="20"/>
          <w:szCs w:val="20"/>
        </w:rPr>
      </w:pPr>
      <w:r w:rsidRPr="009D222A">
        <w:rPr>
          <w:rFonts w:ascii="Arial" w:hAnsi="Arial" w:cs="Arial"/>
          <w:color w:val="333333"/>
          <w:sz w:val="20"/>
          <w:szCs w:val="20"/>
        </w:rPr>
        <w:t>Artículo 4. Deber de información.</w:t>
      </w:r>
    </w:p>
    <w:p w:rsidR="00FD3034"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Las compañías de transporte aéreo o marítimo de pasajeros o mercancías que operen, incluso en conexión con otras operaciones nacionales e internacionales, desde Les Illes Balears, informarán debidamente a los pasajeros o empresarios de las prohibiciones previstas en esta orden.</w:t>
      </w:r>
    </w:p>
    <w:p w:rsidR="00FD3034" w:rsidRPr="009D222A" w:rsidRDefault="00FD3034" w:rsidP="00FD3034">
      <w:pPr>
        <w:pStyle w:val="parrafo1"/>
        <w:spacing w:before="0" w:after="0"/>
        <w:ind w:firstLine="0"/>
        <w:rPr>
          <w:rFonts w:ascii="Arial" w:hAnsi="Arial" w:cs="Arial"/>
          <w:color w:val="333333"/>
          <w:sz w:val="20"/>
          <w:szCs w:val="20"/>
        </w:rPr>
      </w:pPr>
    </w:p>
    <w:p w:rsidR="00FD3034" w:rsidRPr="009D222A" w:rsidRDefault="00FD3034" w:rsidP="00FD3034">
      <w:pPr>
        <w:pStyle w:val="articulo1"/>
        <w:spacing w:before="0" w:after="0"/>
        <w:rPr>
          <w:rFonts w:ascii="Arial" w:hAnsi="Arial" w:cs="Arial"/>
          <w:color w:val="333333"/>
          <w:sz w:val="20"/>
          <w:szCs w:val="20"/>
        </w:rPr>
      </w:pPr>
      <w:r w:rsidRPr="009D222A">
        <w:rPr>
          <w:rFonts w:ascii="Arial" w:hAnsi="Arial" w:cs="Arial"/>
          <w:color w:val="333333"/>
          <w:sz w:val="20"/>
          <w:szCs w:val="20"/>
        </w:rPr>
        <w:t>Artículo 5. Vigilancia activa.</w:t>
      </w:r>
    </w:p>
    <w:p w:rsidR="00FD3034"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Las autoridades competentes de las comunidades autónomas realizarán, en función del correspondiente análisis de riesgo, un adecuado seguimiento y vigilancia de los vegetales a que se refiere el apartado 1 del artículo 1 de esta orden, que hayan tenido entrada en su ámbito territorial respectivo, procedente de Les Illes Balears y con destino a proveedores, en especial viveros, desde el 3 de diciembre de 2016 hasta la publicación de esta orden en el «Boletín Oficial del Estado».</w:t>
      </w:r>
    </w:p>
    <w:p w:rsidR="00FD3034" w:rsidRPr="009D222A" w:rsidRDefault="00FD3034" w:rsidP="00FD3034">
      <w:pPr>
        <w:pStyle w:val="parrafo1"/>
        <w:spacing w:before="0" w:after="0"/>
        <w:ind w:firstLine="0"/>
        <w:rPr>
          <w:rFonts w:ascii="Arial" w:hAnsi="Arial" w:cs="Arial"/>
          <w:color w:val="333333"/>
          <w:sz w:val="20"/>
          <w:szCs w:val="20"/>
        </w:rPr>
      </w:pPr>
    </w:p>
    <w:p w:rsidR="00FD3034" w:rsidRPr="009D222A" w:rsidRDefault="00FD3034" w:rsidP="00FD3034">
      <w:pPr>
        <w:pStyle w:val="articulo1"/>
        <w:spacing w:before="0" w:after="0"/>
        <w:rPr>
          <w:rFonts w:ascii="Arial" w:hAnsi="Arial" w:cs="Arial"/>
          <w:color w:val="333333"/>
          <w:sz w:val="20"/>
          <w:szCs w:val="20"/>
        </w:rPr>
      </w:pPr>
      <w:r w:rsidRPr="009D222A">
        <w:rPr>
          <w:rFonts w:ascii="Arial" w:hAnsi="Arial" w:cs="Arial"/>
          <w:color w:val="333333"/>
          <w:sz w:val="20"/>
          <w:szCs w:val="20"/>
        </w:rPr>
        <w:t>Artículo 6. Régimen sancionador.</w:t>
      </w:r>
    </w:p>
    <w:p w:rsidR="00FD3034"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En caso de incumplimiento de lo dispuesto en esta orden, será de aplicación el régimen de infracciones y sanciones previsto en la Ley 43/2002, de 20 de noviembre, sin perjuicio de las responsabilidades civiles, penales, o de otro orden, que pudieran concurrir.</w:t>
      </w:r>
    </w:p>
    <w:p w:rsidR="00FD3034" w:rsidRPr="009D222A" w:rsidRDefault="00FD3034" w:rsidP="00FD3034">
      <w:pPr>
        <w:pStyle w:val="parrafo1"/>
        <w:spacing w:before="0" w:after="0"/>
        <w:ind w:firstLine="0"/>
        <w:rPr>
          <w:rFonts w:ascii="Arial" w:hAnsi="Arial" w:cs="Arial"/>
          <w:color w:val="333333"/>
          <w:sz w:val="20"/>
          <w:szCs w:val="20"/>
        </w:rPr>
      </w:pPr>
    </w:p>
    <w:p w:rsidR="00FD3034" w:rsidRPr="009D222A" w:rsidRDefault="00FD3034" w:rsidP="00FD3034">
      <w:pPr>
        <w:pStyle w:val="articulo1"/>
        <w:spacing w:before="0" w:after="0"/>
        <w:rPr>
          <w:rFonts w:ascii="Arial" w:hAnsi="Arial" w:cs="Arial"/>
          <w:color w:val="333333"/>
          <w:sz w:val="20"/>
          <w:szCs w:val="20"/>
        </w:rPr>
      </w:pPr>
      <w:r w:rsidRPr="009D222A">
        <w:rPr>
          <w:rFonts w:ascii="Arial" w:hAnsi="Arial" w:cs="Arial"/>
          <w:color w:val="333333"/>
          <w:sz w:val="20"/>
          <w:szCs w:val="20"/>
        </w:rPr>
        <w:t>Disposición final única. Efectos.</w:t>
      </w:r>
    </w:p>
    <w:p w:rsidR="00FD3034" w:rsidRDefault="00FD3034" w:rsidP="00FD3034">
      <w:pPr>
        <w:pStyle w:val="parrafo1"/>
        <w:spacing w:before="0" w:after="0"/>
        <w:ind w:firstLine="0"/>
        <w:rPr>
          <w:rFonts w:ascii="Arial" w:hAnsi="Arial" w:cs="Arial"/>
          <w:color w:val="333333"/>
          <w:sz w:val="20"/>
          <w:szCs w:val="20"/>
        </w:rPr>
      </w:pPr>
      <w:r w:rsidRPr="009D222A">
        <w:rPr>
          <w:rFonts w:ascii="Arial" w:hAnsi="Arial" w:cs="Arial"/>
          <w:color w:val="333333"/>
          <w:sz w:val="20"/>
          <w:szCs w:val="20"/>
        </w:rPr>
        <w:t>La presente Orden surtirá efectos desde el día siguiente al de su publicación en el «Boletín Oficial del Estado».</w:t>
      </w:r>
    </w:p>
    <w:p w:rsidR="00FD3034" w:rsidRPr="009D222A" w:rsidRDefault="00FD3034" w:rsidP="00FD3034">
      <w:pPr>
        <w:pStyle w:val="parrafo1"/>
        <w:spacing w:before="0" w:after="0"/>
        <w:ind w:firstLine="0"/>
        <w:rPr>
          <w:rFonts w:ascii="Arial" w:hAnsi="Arial" w:cs="Arial"/>
          <w:color w:val="333333"/>
          <w:sz w:val="20"/>
          <w:szCs w:val="20"/>
        </w:rPr>
      </w:pPr>
    </w:p>
    <w:p w:rsidR="00FD3034" w:rsidRDefault="00FD3034" w:rsidP="00FD3034">
      <w:pPr>
        <w:pStyle w:val="anexonum1"/>
        <w:spacing w:before="0"/>
        <w:ind w:left="0" w:right="0"/>
        <w:jc w:val="both"/>
        <w:rPr>
          <w:rFonts w:ascii="Arial" w:hAnsi="Arial" w:cs="Arial"/>
          <w:color w:val="333333"/>
          <w:sz w:val="20"/>
          <w:szCs w:val="20"/>
        </w:rPr>
      </w:pPr>
      <w:r>
        <w:rPr>
          <w:rFonts w:ascii="Arial" w:hAnsi="Arial" w:cs="Arial"/>
          <w:color w:val="333333"/>
          <w:sz w:val="20"/>
          <w:szCs w:val="20"/>
        </w:rPr>
        <w:br w:type="page"/>
      </w:r>
    </w:p>
    <w:p w:rsidR="00FD3034" w:rsidRDefault="00FD3034" w:rsidP="00FD3034">
      <w:pPr>
        <w:pStyle w:val="anexonum1"/>
        <w:spacing w:before="0"/>
        <w:ind w:left="0" w:right="0"/>
        <w:jc w:val="both"/>
        <w:rPr>
          <w:rFonts w:ascii="Arial" w:hAnsi="Arial" w:cs="Arial"/>
          <w:color w:val="333333"/>
          <w:sz w:val="20"/>
          <w:szCs w:val="20"/>
        </w:rPr>
      </w:pPr>
    </w:p>
    <w:p w:rsidR="00FD3034" w:rsidRPr="009D222A" w:rsidRDefault="00FD3034" w:rsidP="00FD3034">
      <w:pPr>
        <w:pStyle w:val="anexonum1"/>
        <w:spacing w:before="0"/>
        <w:ind w:left="0" w:right="0"/>
        <w:rPr>
          <w:rFonts w:ascii="Arial" w:hAnsi="Arial" w:cs="Arial"/>
          <w:color w:val="333333"/>
          <w:sz w:val="20"/>
          <w:szCs w:val="20"/>
        </w:rPr>
      </w:pPr>
      <w:bookmarkStart w:id="0" w:name="_GoBack"/>
      <w:r w:rsidRPr="009D222A">
        <w:rPr>
          <w:rFonts w:ascii="Arial" w:hAnsi="Arial" w:cs="Arial"/>
          <w:color w:val="333333"/>
          <w:sz w:val="20"/>
          <w:szCs w:val="20"/>
        </w:rPr>
        <w:t>ANEXO</w:t>
      </w:r>
    </w:p>
    <w:p w:rsidR="00FD3034" w:rsidRPr="009D222A" w:rsidRDefault="00FD3034" w:rsidP="00FD3034">
      <w:pPr>
        <w:pStyle w:val="anexotit1"/>
        <w:spacing w:before="0" w:after="0"/>
        <w:ind w:left="0" w:right="0"/>
        <w:rPr>
          <w:rFonts w:ascii="Arial" w:hAnsi="Arial" w:cs="Arial"/>
          <w:color w:val="333333"/>
          <w:sz w:val="20"/>
          <w:szCs w:val="20"/>
        </w:rPr>
      </w:pPr>
      <w:r w:rsidRPr="009D222A">
        <w:rPr>
          <w:rFonts w:ascii="Arial" w:hAnsi="Arial" w:cs="Arial"/>
          <w:color w:val="333333"/>
          <w:sz w:val="20"/>
          <w:szCs w:val="20"/>
        </w:rPr>
        <w:t>Lista de vegetales cuya sensibilidad a las cepas europeas y no europeas del organismo especificado está establecida</w:t>
      </w:r>
    </w:p>
    <w:bookmarkEnd w:id="0"/>
    <w:p w:rsidR="00FD3034" w:rsidRPr="009D222A" w:rsidRDefault="00FD3034" w:rsidP="00FD3034">
      <w:pPr>
        <w:pStyle w:val="parrafo2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Acacia </w:t>
      </w:r>
      <w:proofErr w:type="spellStart"/>
      <w:r w:rsidRPr="009D222A">
        <w:rPr>
          <w:rStyle w:val="nfasis"/>
          <w:rFonts w:ascii="Arial" w:hAnsi="Arial" w:cs="Arial"/>
          <w:color w:val="333333"/>
          <w:sz w:val="20"/>
          <w:szCs w:val="20"/>
        </w:rPr>
        <w:t>longifolia</w:t>
      </w:r>
      <w:proofErr w:type="spellEnd"/>
      <w:r w:rsidRPr="009D222A">
        <w:rPr>
          <w:rStyle w:val="nfasis"/>
          <w:rFonts w:ascii="Arial" w:hAnsi="Arial" w:cs="Arial"/>
          <w:color w:val="333333"/>
          <w:sz w:val="20"/>
          <w:szCs w:val="20"/>
        </w:rPr>
        <w:t xml:space="preserve"> </w:t>
      </w:r>
      <w:r w:rsidRPr="009D222A">
        <w:rPr>
          <w:rFonts w:ascii="Arial" w:hAnsi="Arial" w:cs="Arial"/>
          <w:color w:val="333333"/>
          <w:sz w:val="20"/>
          <w:szCs w:val="20"/>
        </w:rPr>
        <w:t xml:space="preserve">(Andrews) </w:t>
      </w:r>
      <w:proofErr w:type="spellStart"/>
      <w:r w:rsidRPr="009D222A">
        <w:rPr>
          <w:rFonts w:ascii="Arial" w:hAnsi="Arial" w:cs="Arial"/>
          <w:color w:val="333333"/>
          <w:sz w:val="20"/>
          <w:szCs w:val="20"/>
        </w:rPr>
        <w:t>Willd</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Acacia </w:t>
      </w:r>
      <w:proofErr w:type="spellStart"/>
      <w:r w:rsidRPr="009D222A">
        <w:rPr>
          <w:rStyle w:val="nfasis"/>
          <w:rFonts w:ascii="Arial" w:hAnsi="Arial" w:cs="Arial"/>
          <w:color w:val="333333"/>
          <w:sz w:val="20"/>
          <w:szCs w:val="20"/>
        </w:rPr>
        <w:t>saligna</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Labill</w:t>
      </w:r>
      <w:proofErr w:type="spellEnd"/>
      <w:r w:rsidRPr="009D222A">
        <w:rPr>
          <w:rFonts w:ascii="Arial" w:hAnsi="Arial" w:cs="Arial"/>
          <w:color w:val="333333"/>
          <w:sz w:val="20"/>
          <w:szCs w:val="20"/>
        </w:rPr>
        <w:t xml:space="preserve">.) H. L. </w:t>
      </w:r>
      <w:proofErr w:type="spellStart"/>
      <w:r w:rsidRPr="009D222A">
        <w:rPr>
          <w:rFonts w:ascii="Arial" w:hAnsi="Arial" w:cs="Arial"/>
          <w:color w:val="333333"/>
          <w:sz w:val="20"/>
          <w:szCs w:val="20"/>
        </w:rPr>
        <w:t>Wendl</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Acer.</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Aesculus</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Agrostis</w:t>
      </w:r>
      <w:proofErr w:type="spellEnd"/>
      <w:r w:rsidRPr="009D222A">
        <w:rPr>
          <w:rStyle w:val="nfasis"/>
          <w:rFonts w:ascii="Arial" w:hAnsi="Arial" w:cs="Arial"/>
          <w:color w:val="333333"/>
          <w:sz w:val="20"/>
          <w:szCs w:val="20"/>
        </w:rPr>
        <w:t xml:space="preserve"> gigantea</w:t>
      </w:r>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Roth</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Albizia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julibrissin</w:t>
      </w:r>
      <w:proofErr w:type="spellEnd"/>
      <w:r w:rsidRPr="009D222A">
        <w:rPr>
          <w:rStyle w:val="nfasis"/>
          <w:rFonts w:ascii="Arial" w:hAnsi="Arial" w:cs="Arial"/>
          <w:color w:val="333333"/>
          <w:sz w:val="20"/>
          <w:szCs w:val="20"/>
        </w:rPr>
        <w:t xml:space="preserve"> </w:t>
      </w:r>
      <w:proofErr w:type="spellStart"/>
      <w:r w:rsidRPr="009D222A">
        <w:rPr>
          <w:rFonts w:ascii="Arial" w:hAnsi="Arial" w:cs="Arial"/>
          <w:color w:val="333333"/>
          <w:sz w:val="20"/>
          <w:szCs w:val="20"/>
        </w:rPr>
        <w:t>Durazz</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Alnus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rhombifolia</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Nutt</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Alternanthera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tenella</w:t>
      </w:r>
      <w:proofErr w:type="spellEnd"/>
      <w:r w:rsidRPr="009D222A">
        <w:rPr>
          <w:rFonts w:ascii="Arial" w:hAnsi="Arial" w:cs="Arial"/>
          <w:color w:val="333333"/>
          <w:sz w:val="20"/>
          <w:szCs w:val="20"/>
        </w:rPr>
        <w:t xml:space="preserve"> Colla.</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Amaranthus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blitoides</w:t>
      </w:r>
      <w:proofErr w:type="spellEnd"/>
      <w:r w:rsidRPr="009D222A">
        <w:rPr>
          <w:rFonts w:ascii="Arial" w:hAnsi="Arial" w:cs="Arial"/>
          <w:color w:val="333333"/>
          <w:sz w:val="20"/>
          <w:szCs w:val="20"/>
        </w:rPr>
        <w:t xml:space="preserve"> S. Watson.</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Ambrosia.</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Ampelopsis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arborea</w:t>
      </w:r>
      <w:proofErr w:type="spellEnd"/>
      <w:r w:rsidRPr="009D222A">
        <w:rPr>
          <w:rFonts w:ascii="Arial" w:hAnsi="Arial" w:cs="Arial"/>
          <w:color w:val="333333"/>
          <w:sz w:val="20"/>
          <w:szCs w:val="20"/>
        </w:rPr>
        <w:t xml:space="preserve"> (L.) </w:t>
      </w:r>
      <w:proofErr w:type="spellStart"/>
      <w:r w:rsidRPr="009D222A">
        <w:rPr>
          <w:rFonts w:ascii="Arial" w:hAnsi="Arial" w:cs="Arial"/>
          <w:color w:val="333333"/>
          <w:sz w:val="20"/>
          <w:szCs w:val="20"/>
        </w:rPr>
        <w:t>Koehne</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Ampelopsis</w:t>
      </w:r>
      <w:proofErr w:type="spellEnd"/>
      <w:r w:rsidRPr="009D222A">
        <w:rPr>
          <w:rStyle w:val="nfasis"/>
          <w:rFonts w:ascii="Arial" w:hAnsi="Arial" w:cs="Arial"/>
          <w:color w:val="333333"/>
          <w:sz w:val="20"/>
          <w:szCs w:val="20"/>
        </w:rPr>
        <w:t xml:space="preserve"> cordata</w:t>
      </w:r>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Michx</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Artemisia </w:t>
      </w:r>
      <w:proofErr w:type="spellStart"/>
      <w:r w:rsidRPr="009D222A">
        <w:rPr>
          <w:rStyle w:val="nfasis"/>
          <w:rFonts w:ascii="Arial" w:hAnsi="Arial" w:cs="Arial"/>
          <w:color w:val="333333"/>
          <w:sz w:val="20"/>
          <w:szCs w:val="20"/>
        </w:rPr>
        <w:t>arborescens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Artemisia </w:t>
      </w:r>
      <w:proofErr w:type="spellStart"/>
      <w:r w:rsidRPr="009D222A">
        <w:rPr>
          <w:rStyle w:val="nfasis"/>
          <w:rFonts w:ascii="Arial" w:hAnsi="Arial" w:cs="Arial"/>
          <w:color w:val="333333"/>
          <w:sz w:val="20"/>
          <w:szCs w:val="20"/>
        </w:rPr>
        <w:t>douglasiana</w:t>
      </w:r>
      <w:proofErr w:type="spellEnd"/>
      <w:r w:rsidRPr="009D222A">
        <w:rPr>
          <w:rFonts w:ascii="Arial" w:hAnsi="Arial" w:cs="Arial"/>
          <w:color w:val="333333"/>
          <w:sz w:val="20"/>
          <w:szCs w:val="20"/>
        </w:rPr>
        <w:t xml:space="preserve"> Hook.</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Artemisia </w:t>
      </w:r>
      <w:proofErr w:type="spellStart"/>
      <w:r w:rsidRPr="009D222A">
        <w:rPr>
          <w:rStyle w:val="nfasis"/>
          <w:rFonts w:ascii="Arial" w:hAnsi="Arial" w:cs="Arial"/>
          <w:color w:val="333333"/>
          <w:sz w:val="20"/>
          <w:szCs w:val="20"/>
        </w:rPr>
        <w:t>vulgaris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var</w:t>
      </w:r>
      <w:proofErr w:type="spellEnd"/>
      <w:r w:rsidRPr="009D222A">
        <w:rPr>
          <w:rStyle w:val="nfasis"/>
          <w:rFonts w:ascii="Arial" w:hAnsi="Arial" w:cs="Arial"/>
          <w:color w:val="333333"/>
          <w:sz w:val="20"/>
          <w:szCs w:val="20"/>
        </w:rPr>
        <w:t xml:space="preserve">. </w:t>
      </w:r>
      <w:proofErr w:type="spellStart"/>
      <w:proofErr w:type="gramStart"/>
      <w:r w:rsidRPr="009D222A">
        <w:rPr>
          <w:rStyle w:val="nfasis"/>
          <w:rFonts w:ascii="Arial" w:hAnsi="Arial" w:cs="Arial"/>
          <w:color w:val="333333"/>
          <w:sz w:val="20"/>
          <w:szCs w:val="20"/>
        </w:rPr>
        <w:t>heterophylla</w:t>
      </w:r>
      <w:proofErr w:type="spellEnd"/>
      <w:proofErr w:type="gramEnd"/>
      <w:r w:rsidRPr="009D222A">
        <w:rPr>
          <w:rFonts w:ascii="Arial" w:hAnsi="Arial" w:cs="Arial"/>
          <w:color w:val="333333"/>
          <w:sz w:val="20"/>
          <w:szCs w:val="20"/>
        </w:rPr>
        <w:t xml:space="preserve"> (H.M. Hall y </w:t>
      </w:r>
      <w:proofErr w:type="spellStart"/>
      <w:r w:rsidRPr="009D222A">
        <w:rPr>
          <w:rFonts w:ascii="Arial" w:hAnsi="Arial" w:cs="Arial"/>
          <w:color w:val="333333"/>
          <w:sz w:val="20"/>
          <w:szCs w:val="20"/>
        </w:rPr>
        <w:t>Clements</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Jepson</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Asparagus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acutifolius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Avena fatua</w:t>
      </w:r>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Baccharis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halimifolia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Baccharis</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pilularis</w:t>
      </w:r>
      <w:proofErr w:type="spellEnd"/>
      <w:r w:rsidRPr="009D222A">
        <w:rPr>
          <w:rFonts w:ascii="Arial" w:hAnsi="Arial" w:cs="Arial"/>
          <w:color w:val="333333"/>
          <w:sz w:val="20"/>
          <w:szCs w:val="20"/>
          <w:lang w:val="en-US"/>
        </w:rPr>
        <w:t xml:space="preserve"> DC.</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Baccharis</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salicifolia</w:t>
      </w:r>
      <w:proofErr w:type="spellEnd"/>
      <w:r w:rsidRPr="009D222A">
        <w:rPr>
          <w:rFonts w:ascii="Arial" w:hAnsi="Arial" w:cs="Arial"/>
          <w:color w:val="333333"/>
          <w:sz w:val="20"/>
          <w:szCs w:val="20"/>
          <w:lang w:val="en-US"/>
        </w:rPr>
        <w:t xml:space="preserve"> (Ruiz y </w:t>
      </w:r>
      <w:proofErr w:type="spellStart"/>
      <w:r w:rsidRPr="009D222A">
        <w:rPr>
          <w:rFonts w:ascii="Arial" w:hAnsi="Arial" w:cs="Arial"/>
          <w:color w:val="333333"/>
          <w:sz w:val="20"/>
          <w:szCs w:val="20"/>
          <w:lang w:val="en-US"/>
        </w:rPr>
        <w:t>Pav</w:t>
      </w:r>
      <w:proofErr w:type="spellEnd"/>
      <w:r w:rsidRPr="009D222A">
        <w:rPr>
          <w:rFonts w:ascii="Arial" w:hAnsi="Arial" w:cs="Arial"/>
          <w:color w:val="333333"/>
          <w:sz w:val="20"/>
          <w:szCs w:val="20"/>
          <w:lang w:val="en-US"/>
        </w:rPr>
        <w:t>.).</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Bidens</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pilosa</w:t>
      </w:r>
      <w:proofErr w:type="spellEnd"/>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Brachiaria</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decumbens</w:t>
      </w:r>
      <w:proofErr w:type="spellEnd"/>
      <w:r w:rsidRPr="009D222A">
        <w:rPr>
          <w:rFonts w:ascii="Arial" w:hAnsi="Arial" w:cs="Arial"/>
          <w:color w:val="333333"/>
          <w:sz w:val="20"/>
          <w:szCs w:val="20"/>
          <w:lang w:val="en-US"/>
        </w:rPr>
        <w:t xml:space="preserve"> (</w:t>
      </w:r>
      <w:proofErr w:type="spellStart"/>
      <w:r w:rsidRPr="009D222A">
        <w:rPr>
          <w:rFonts w:ascii="Arial" w:hAnsi="Arial" w:cs="Arial"/>
          <w:color w:val="333333"/>
          <w:sz w:val="20"/>
          <w:szCs w:val="20"/>
          <w:lang w:val="en-US"/>
        </w:rPr>
        <w:t>Stapf</w:t>
      </w:r>
      <w:proofErr w:type="spellEnd"/>
      <w:r w:rsidRPr="009D222A">
        <w:rPr>
          <w:rFonts w:ascii="Arial" w:hAnsi="Arial" w:cs="Arial"/>
          <w:color w:val="333333"/>
          <w:sz w:val="20"/>
          <w:szCs w:val="20"/>
          <w:lang w:val="en-US"/>
        </w:rPr>
        <w:t>).</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Brachiaria</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plantaginea</w:t>
      </w:r>
      <w:proofErr w:type="spellEnd"/>
      <w:r w:rsidRPr="009D222A">
        <w:rPr>
          <w:rFonts w:ascii="Arial" w:hAnsi="Arial" w:cs="Arial"/>
          <w:color w:val="333333"/>
          <w:sz w:val="20"/>
          <w:szCs w:val="20"/>
          <w:lang w:val="en-US"/>
        </w:rPr>
        <w:t xml:space="preserve"> (Link) </w:t>
      </w:r>
      <w:proofErr w:type="spellStart"/>
      <w:r w:rsidRPr="009D222A">
        <w:rPr>
          <w:rFonts w:ascii="Arial" w:hAnsi="Arial" w:cs="Arial"/>
          <w:color w:val="333333"/>
          <w:sz w:val="20"/>
          <w:szCs w:val="20"/>
          <w:lang w:val="en-US"/>
        </w:rPr>
        <w:t>Hitchc</w:t>
      </w:r>
      <w:proofErr w:type="spellEnd"/>
      <w:r w:rsidRPr="009D222A">
        <w:rPr>
          <w:rFonts w:ascii="Arial" w:hAnsi="Arial" w:cs="Arial"/>
          <w:color w:val="333333"/>
          <w:sz w:val="20"/>
          <w:szCs w:val="20"/>
          <w:lang w:val="en-US"/>
        </w:rPr>
        <w:t>.</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gramStart"/>
      <w:r w:rsidRPr="009D222A">
        <w:rPr>
          <w:rStyle w:val="nfasis"/>
          <w:rFonts w:ascii="Arial" w:hAnsi="Arial" w:cs="Arial"/>
          <w:color w:val="333333"/>
          <w:sz w:val="20"/>
          <w:szCs w:val="20"/>
          <w:lang w:val="en-US"/>
        </w:rPr>
        <w:t>Brassica.</w:t>
      </w:r>
      <w:proofErr w:type="gramEnd"/>
      <w:r w:rsidRPr="009D222A">
        <w:rPr>
          <w:rFonts w:ascii="Arial" w:hAnsi="Arial" w:cs="Arial"/>
          <w:color w:val="333333"/>
          <w:sz w:val="20"/>
          <w:szCs w:val="20"/>
          <w:lang w:val="en-US"/>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Bromus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diandrus</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Roth</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Callicarpa</w:t>
      </w:r>
      <w:proofErr w:type="spellEnd"/>
      <w:r w:rsidRPr="009D222A">
        <w:rPr>
          <w:rStyle w:val="nfasis"/>
          <w:rFonts w:ascii="Arial" w:hAnsi="Arial" w:cs="Arial"/>
          <w:color w:val="333333"/>
          <w:sz w:val="20"/>
          <w:szCs w:val="20"/>
        </w:rPr>
        <w:t xml:space="preserve"> americana</w:t>
      </w:r>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Capsella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bursa-pastoris</w:t>
      </w:r>
      <w:proofErr w:type="spellEnd"/>
      <w:r w:rsidRPr="009D222A">
        <w:rPr>
          <w:rFonts w:ascii="Arial" w:hAnsi="Arial" w:cs="Arial"/>
          <w:color w:val="333333"/>
          <w:sz w:val="20"/>
          <w:szCs w:val="20"/>
        </w:rPr>
        <w:t xml:space="preserve"> (L.) </w:t>
      </w:r>
      <w:proofErr w:type="spellStart"/>
      <w:r w:rsidRPr="009D222A">
        <w:rPr>
          <w:rFonts w:ascii="Arial" w:hAnsi="Arial" w:cs="Arial"/>
          <w:color w:val="333333"/>
          <w:sz w:val="20"/>
          <w:szCs w:val="20"/>
        </w:rPr>
        <w:t>Medik</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Carex</w:t>
      </w:r>
      <w:proofErr w:type="spellEnd"/>
      <w:r w:rsidRPr="009D222A">
        <w:rPr>
          <w:rStyle w:val="nfasis"/>
          <w:rFonts w:ascii="Arial" w:hAnsi="Arial" w:cs="Arial"/>
          <w:color w:val="333333"/>
          <w:sz w:val="20"/>
          <w:szCs w:val="20"/>
          <w:lang w:val="en-US"/>
        </w:rPr>
        <w:t>.</w:t>
      </w:r>
      <w:proofErr w:type="gramEnd"/>
      <w:r w:rsidRPr="009D222A">
        <w:rPr>
          <w:rFonts w:ascii="Arial" w:hAnsi="Arial" w:cs="Arial"/>
          <w:color w:val="333333"/>
          <w:sz w:val="20"/>
          <w:szCs w:val="20"/>
          <w:lang w:val="en-US"/>
        </w:rPr>
        <w:t xml:space="preserve"> </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Carya</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illinoinensis</w:t>
      </w:r>
      <w:proofErr w:type="spellEnd"/>
      <w:r w:rsidRPr="009D222A">
        <w:rPr>
          <w:rFonts w:ascii="Arial" w:hAnsi="Arial" w:cs="Arial"/>
          <w:color w:val="333333"/>
          <w:sz w:val="20"/>
          <w:szCs w:val="20"/>
          <w:lang w:val="en-US"/>
        </w:rPr>
        <w:t xml:space="preserve"> (</w:t>
      </w:r>
      <w:proofErr w:type="spellStart"/>
      <w:r w:rsidRPr="009D222A">
        <w:rPr>
          <w:rFonts w:ascii="Arial" w:hAnsi="Arial" w:cs="Arial"/>
          <w:color w:val="333333"/>
          <w:sz w:val="20"/>
          <w:szCs w:val="20"/>
          <w:lang w:val="en-US"/>
        </w:rPr>
        <w:t>Wangenh</w:t>
      </w:r>
      <w:proofErr w:type="spellEnd"/>
      <w:r w:rsidRPr="009D222A">
        <w:rPr>
          <w:rFonts w:ascii="Arial" w:hAnsi="Arial" w:cs="Arial"/>
          <w:color w:val="333333"/>
          <w:sz w:val="20"/>
          <w:szCs w:val="20"/>
          <w:lang w:val="en-US"/>
        </w:rPr>
        <w:t>.)</w:t>
      </w:r>
      <w:proofErr w:type="gramEnd"/>
      <w:r w:rsidRPr="009D222A">
        <w:rPr>
          <w:rFonts w:ascii="Arial" w:hAnsi="Arial" w:cs="Arial"/>
          <w:color w:val="333333"/>
          <w:sz w:val="20"/>
          <w:szCs w:val="20"/>
          <w:lang w:val="en-US"/>
        </w:rPr>
        <w:t xml:space="preserve"> K. Koch.</w:t>
      </w:r>
    </w:p>
    <w:p w:rsidR="00FD3034" w:rsidRPr="009D222A" w:rsidRDefault="00FD3034" w:rsidP="00FD3034">
      <w:pPr>
        <w:pStyle w:val="parrafo1"/>
        <w:spacing w:before="0" w:after="0"/>
        <w:ind w:firstLine="0"/>
        <w:rPr>
          <w:rFonts w:ascii="Arial" w:hAnsi="Arial" w:cs="Arial"/>
          <w:color w:val="333333"/>
          <w:sz w:val="20"/>
          <w:szCs w:val="20"/>
          <w:lang w:val="en-US"/>
        </w:rPr>
      </w:pPr>
      <w:proofErr w:type="gramStart"/>
      <w:r w:rsidRPr="009D222A">
        <w:rPr>
          <w:rStyle w:val="nfasis"/>
          <w:rFonts w:ascii="Arial" w:hAnsi="Arial" w:cs="Arial"/>
          <w:color w:val="333333"/>
          <w:sz w:val="20"/>
          <w:szCs w:val="20"/>
          <w:lang w:val="en-US"/>
        </w:rPr>
        <w:t xml:space="preserve">Cassia </w:t>
      </w:r>
      <w:proofErr w:type="spellStart"/>
      <w:r w:rsidRPr="009D222A">
        <w:rPr>
          <w:rStyle w:val="nfasis"/>
          <w:rFonts w:ascii="Arial" w:hAnsi="Arial" w:cs="Arial"/>
          <w:color w:val="333333"/>
          <w:sz w:val="20"/>
          <w:szCs w:val="20"/>
          <w:lang w:val="en-US"/>
        </w:rPr>
        <w:t>tora</w:t>
      </w:r>
      <w:proofErr w:type="spellEnd"/>
      <w:r w:rsidRPr="009D222A">
        <w:rPr>
          <w:rFonts w:ascii="Arial" w:hAnsi="Arial" w:cs="Arial"/>
          <w:color w:val="333333"/>
          <w:sz w:val="20"/>
          <w:szCs w:val="20"/>
          <w:lang w:val="en-US"/>
        </w:rPr>
        <w:t xml:space="preserve"> (L.)</w:t>
      </w:r>
      <w:proofErr w:type="gramEnd"/>
      <w:r w:rsidRPr="009D222A">
        <w:rPr>
          <w:rFonts w:ascii="Arial" w:hAnsi="Arial" w:cs="Arial"/>
          <w:color w:val="333333"/>
          <w:sz w:val="20"/>
          <w:szCs w:val="20"/>
          <w:lang w:val="en-US"/>
        </w:rPr>
        <w:t xml:space="preserve"> </w:t>
      </w:r>
      <w:proofErr w:type="spellStart"/>
      <w:proofErr w:type="gramStart"/>
      <w:r w:rsidRPr="009D222A">
        <w:rPr>
          <w:rFonts w:ascii="Arial" w:hAnsi="Arial" w:cs="Arial"/>
          <w:color w:val="333333"/>
          <w:sz w:val="20"/>
          <w:szCs w:val="20"/>
          <w:lang w:val="en-US"/>
        </w:rPr>
        <w:t>Roxb</w:t>
      </w:r>
      <w:proofErr w:type="spellEnd"/>
      <w:r w:rsidRPr="009D222A">
        <w:rPr>
          <w:rFonts w:ascii="Arial" w:hAnsi="Arial" w:cs="Arial"/>
          <w:color w:val="333333"/>
          <w:sz w:val="20"/>
          <w:szCs w:val="20"/>
          <w:lang w:val="en-US"/>
        </w:rPr>
        <w:t>.</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Catharanthus</w:t>
      </w:r>
      <w:proofErr w:type="spellEnd"/>
      <w:r w:rsidRPr="009D222A">
        <w:rPr>
          <w:rStyle w:val="nfasis"/>
          <w:rFonts w:ascii="Arial" w:hAnsi="Arial" w:cs="Arial"/>
          <w:color w:val="333333"/>
          <w:sz w:val="20"/>
          <w:szCs w:val="20"/>
          <w:lang w:val="en-US"/>
        </w:rPr>
        <w:t>.</w:t>
      </w:r>
      <w:proofErr w:type="gramEnd"/>
      <w:r w:rsidRPr="009D222A">
        <w:rPr>
          <w:rFonts w:ascii="Arial" w:hAnsi="Arial" w:cs="Arial"/>
          <w:color w:val="333333"/>
          <w:sz w:val="20"/>
          <w:szCs w:val="20"/>
          <w:lang w:val="en-US"/>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Celastrus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orbiculata</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Thunb</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Celtis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occidentalis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Cenchrus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echinatus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Cercis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canadensis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Cercis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occidentalis</w:t>
      </w:r>
      <w:proofErr w:type="spellEnd"/>
      <w:r w:rsidRPr="009D222A">
        <w:rPr>
          <w:rFonts w:ascii="Arial" w:hAnsi="Arial" w:cs="Arial"/>
          <w:color w:val="333333"/>
          <w:sz w:val="20"/>
          <w:szCs w:val="20"/>
        </w:rPr>
        <w:t xml:space="preserve"> Torr.</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r w:rsidRPr="009D222A">
        <w:rPr>
          <w:rStyle w:val="nfasis"/>
          <w:rFonts w:ascii="Arial" w:hAnsi="Arial" w:cs="Arial"/>
          <w:color w:val="333333"/>
          <w:sz w:val="20"/>
          <w:szCs w:val="20"/>
        </w:rPr>
        <w:t>Chamaecrista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fasciculata</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Michx</w:t>
      </w:r>
      <w:proofErr w:type="spellEnd"/>
      <w:r w:rsidRPr="009D222A">
        <w:rPr>
          <w:rFonts w:ascii="Arial" w:hAnsi="Arial" w:cs="Arial"/>
          <w:color w:val="333333"/>
          <w:sz w:val="20"/>
          <w:szCs w:val="20"/>
        </w:rPr>
        <w:t xml:space="preserve">.) </w:t>
      </w:r>
      <w:r w:rsidRPr="009D222A">
        <w:rPr>
          <w:rFonts w:ascii="Arial" w:hAnsi="Arial" w:cs="Arial"/>
          <w:color w:val="333333"/>
          <w:sz w:val="20"/>
          <w:szCs w:val="20"/>
          <w:lang w:val="en-US"/>
        </w:rPr>
        <w:t>Greene.</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Chenopodium</w:t>
      </w:r>
      <w:proofErr w:type="spellEnd"/>
      <w:r w:rsidRPr="009D222A">
        <w:rPr>
          <w:rStyle w:val="nfasis"/>
          <w:rFonts w:ascii="Arial" w:hAnsi="Arial" w:cs="Arial"/>
          <w:color w:val="333333"/>
          <w:sz w:val="20"/>
          <w:szCs w:val="20"/>
          <w:lang w:val="en-US"/>
        </w:rPr>
        <w:t xml:space="preserve"> quinoa</w:t>
      </w:r>
      <w:r w:rsidRPr="009D222A">
        <w:rPr>
          <w:rFonts w:ascii="Arial" w:hAnsi="Arial" w:cs="Arial"/>
          <w:color w:val="333333"/>
          <w:sz w:val="20"/>
          <w:szCs w:val="20"/>
          <w:lang w:val="en-US"/>
        </w:rPr>
        <w:t xml:space="preserve"> </w:t>
      </w:r>
      <w:proofErr w:type="spellStart"/>
      <w:r w:rsidRPr="009D222A">
        <w:rPr>
          <w:rFonts w:ascii="Arial" w:hAnsi="Arial" w:cs="Arial"/>
          <w:color w:val="333333"/>
          <w:sz w:val="20"/>
          <w:szCs w:val="20"/>
          <w:lang w:val="en-US"/>
        </w:rPr>
        <w:t>Willd</w:t>
      </w:r>
      <w:proofErr w:type="spellEnd"/>
      <w:r w:rsidRPr="009D222A">
        <w:rPr>
          <w:rFonts w:ascii="Arial" w:hAnsi="Arial" w:cs="Arial"/>
          <w:color w:val="333333"/>
          <w:sz w:val="20"/>
          <w:szCs w:val="20"/>
          <w:lang w:val="en-US"/>
        </w:rPr>
        <w:t>.</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Chionanthus</w:t>
      </w:r>
      <w:proofErr w:type="spellEnd"/>
      <w:r w:rsidRPr="009D222A">
        <w:rPr>
          <w:rStyle w:val="nfasis"/>
          <w:rFonts w:ascii="Arial" w:hAnsi="Arial" w:cs="Arial"/>
          <w:color w:val="333333"/>
          <w:sz w:val="20"/>
          <w:szCs w:val="20"/>
          <w:lang w:val="en-US"/>
        </w:rPr>
        <w:t>.</w:t>
      </w:r>
      <w:proofErr w:type="gramEnd"/>
      <w:r w:rsidRPr="009D222A">
        <w:rPr>
          <w:rFonts w:ascii="Arial" w:hAnsi="Arial" w:cs="Arial"/>
          <w:color w:val="333333"/>
          <w:sz w:val="20"/>
          <w:szCs w:val="20"/>
          <w:lang w:val="en-US"/>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Chitalpa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tashkinensis</w:t>
      </w:r>
      <w:proofErr w:type="spellEnd"/>
      <w:r w:rsidRPr="009D222A">
        <w:rPr>
          <w:rFonts w:ascii="Arial" w:hAnsi="Arial" w:cs="Arial"/>
          <w:color w:val="333333"/>
          <w:sz w:val="20"/>
          <w:szCs w:val="20"/>
        </w:rPr>
        <w:t xml:space="preserve"> T. S. </w:t>
      </w:r>
      <w:proofErr w:type="spellStart"/>
      <w:r w:rsidRPr="009D222A">
        <w:rPr>
          <w:rFonts w:ascii="Arial" w:hAnsi="Arial" w:cs="Arial"/>
          <w:color w:val="333333"/>
          <w:sz w:val="20"/>
          <w:szCs w:val="20"/>
        </w:rPr>
        <w:t>Elias</w:t>
      </w:r>
      <w:proofErr w:type="spellEnd"/>
      <w:r w:rsidRPr="009D222A">
        <w:rPr>
          <w:rFonts w:ascii="Arial" w:hAnsi="Arial" w:cs="Arial"/>
          <w:color w:val="333333"/>
          <w:sz w:val="20"/>
          <w:szCs w:val="20"/>
        </w:rPr>
        <w:t xml:space="preserve"> y </w:t>
      </w:r>
      <w:proofErr w:type="spellStart"/>
      <w:r w:rsidRPr="009D222A">
        <w:rPr>
          <w:rFonts w:ascii="Arial" w:hAnsi="Arial" w:cs="Arial"/>
          <w:color w:val="333333"/>
          <w:sz w:val="20"/>
          <w:szCs w:val="20"/>
        </w:rPr>
        <w:t>Wisura</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Cistus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creticus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Cistus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monspeliensis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Cistus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salviifolius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Citrus.</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r w:rsidRPr="009D222A">
        <w:rPr>
          <w:rStyle w:val="nfasis"/>
          <w:rFonts w:ascii="Arial" w:hAnsi="Arial" w:cs="Arial"/>
          <w:color w:val="333333"/>
          <w:sz w:val="20"/>
          <w:szCs w:val="20"/>
        </w:rPr>
        <w:t>Coelorachis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cylindrica</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Michx</w:t>
      </w:r>
      <w:proofErr w:type="spellEnd"/>
      <w:r w:rsidRPr="009D222A">
        <w:rPr>
          <w:rFonts w:ascii="Arial" w:hAnsi="Arial" w:cs="Arial"/>
          <w:color w:val="333333"/>
          <w:sz w:val="20"/>
          <w:szCs w:val="20"/>
        </w:rPr>
        <w:t xml:space="preserve">.) </w:t>
      </w:r>
      <w:r w:rsidRPr="009D222A">
        <w:rPr>
          <w:rFonts w:ascii="Arial" w:hAnsi="Arial" w:cs="Arial"/>
          <w:color w:val="333333"/>
          <w:sz w:val="20"/>
          <w:szCs w:val="20"/>
          <w:lang w:val="en-US"/>
        </w:rPr>
        <w:t>Nash.</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Coffea</w:t>
      </w:r>
      <w:proofErr w:type="spellEnd"/>
      <w:r w:rsidRPr="009D222A">
        <w:rPr>
          <w:rStyle w:val="nfasis"/>
          <w:rFonts w:ascii="Arial" w:hAnsi="Arial" w:cs="Arial"/>
          <w:color w:val="333333"/>
          <w:sz w:val="20"/>
          <w:szCs w:val="20"/>
          <w:lang w:val="en-US"/>
        </w:rPr>
        <w:t>.</w:t>
      </w:r>
      <w:proofErr w:type="gramEnd"/>
      <w:r w:rsidRPr="009D222A">
        <w:rPr>
          <w:rFonts w:ascii="Arial" w:hAnsi="Arial" w:cs="Arial"/>
          <w:color w:val="333333"/>
          <w:sz w:val="20"/>
          <w:szCs w:val="20"/>
          <w:lang w:val="en-US"/>
        </w:rPr>
        <w:t xml:space="preserve"> </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Commelina</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benghalensis</w:t>
      </w:r>
      <w:proofErr w:type="spellEnd"/>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gramStart"/>
      <w:r w:rsidRPr="009D222A">
        <w:rPr>
          <w:rStyle w:val="nfasis"/>
          <w:rFonts w:ascii="Arial" w:hAnsi="Arial" w:cs="Arial"/>
          <w:color w:val="333333"/>
          <w:sz w:val="20"/>
          <w:szCs w:val="20"/>
          <w:lang w:val="en-US"/>
        </w:rPr>
        <w:t xml:space="preserve">Conium </w:t>
      </w:r>
      <w:proofErr w:type="spellStart"/>
      <w:r w:rsidRPr="009D222A">
        <w:rPr>
          <w:rStyle w:val="nfasis"/>
          <w:rFonts w:ascii="Arial" w:hAnsi="Arial" w:cs="Arial"/>
          <w:color w:val="333333"/>
          <w:sz w:val="20"/>
          <w:szCs w:val="20"/>
          <w:lang w:val="en-US"/>
        </w:rPr>
        <w:t>maculatum</w:t>
      </w:r>
      <w:proofErr w:type="spellEnd"/>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gramStart"/>
      <w:r w:rsidRPr="009D222A">
        <w:rPr>
          <w:rStyle w:val="nfasis"/>
          <w:rFonts w:ascii="Arial" w:hAnsi="Arial" w:cs="Arial"/>
          <w:color w:val="333333"/>
          <w:sz w:val="20"/>
          <w:szCs w:val="20"/>
          <w:lang w:val="en-US"/>
        </w:rPr>
        <w:t xml:space="preserve">Convolvulus </w:t>
      </w:r>
      <w:proofErr w:type="spellStart"/>
      <w:r w:rsidRPr="009D222A">
        <w:rPr>
          <w:rStyle w:val="nfasis"/>
          <w:rFonts w:ascii="Arial" w:hAnsi="Arial" w:cs="Arial"/>
          <w:color w:val="333333"/>
          <w:sz w:val="20"/>
          <w:szCs w:val="20"/>
          <w:lang w:val="en-US"/>
        </w:rPr>
        <w:t>arvensis</w:t>
      </w:r>
      <w:proofErr w:type="spellEnd"/>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Conyza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canadensis</w:t>
      </w:r>
      <w:proofErr w:type="spellEnd"/>
      <w:r w:rsidRPr="009D222A">
        <w:rPr>
          <w:rFonts w:ascii="Arial" w:hAnsi="Arial" w:cs="Arial"/>
          <w:color w:val="333333"/>
          <w:sz w:val="20"/>
          <w:szCs w:val="20"/>
        </w:rPr>
        <w:t xml:space="preserve"> (L.) </w:t>
      </w:r>
      <w:proofErr w:type="spellStart"/>
      <w:r w:rsidRPr="009D222A">
        <w:rPr>
          <w:rFonts w:ascii="Arial" w:hAnsi="Arial" w:cs="Arial"/>
          <w:color w:val="333333"/>
          <w:sz w:val="20"/>
          <w:szCs w:val="20"/>
        </w:rPr>
        <w:t>Cronquist</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Coprosma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repens</w:t>
      </w:r>
      <w:proofErr w:type="spellEnd"/>
      <w:r w:rsidRPr="009D222A">
        <w:rPr>
          <w:rFonts w:ascii="Arial" w:hAnsi="Arial" w:cs="Arial"/>
          <w:color w:val="333333"/>
          <w:sz w:val="20"/>
          <w:szCs w:val="20"/>
        </w:rPr>
        <w:t xml:space="preserve"> A. </w:t>
      </w:r>
      <w:proofErr w:type="spellStart"/>
      <w:r w:rsidRPr="009D222A">
        <w:rPr>
          <w:rFonts w:ascii="Arial" w:hAnsi="Arial" w:cs="Arial"/>
          <w:color w:val="333333"/>
          <w:sz w:val="20"/>
          <w:szCs w:val="20"/>
        </w:rPr>
        <w:t>Rich</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Cornus</w:t>
      </w:r>
      <w:proofErr w:type="spellEnd"/>
      <w:r w:rsidRPr="009D222A">
        <w:rPr>
          <w:rStyle w:val="nfasis"/>
          <w:rFonts w:ascii="Arial" w:hAnsi="Arial" w:cs="Arial"/>
          <w:color w:val="333333"/>
          <w:sz w:val="20"/>
          <w:szCs w:val="20"/>
        </w:rPr>
        <w:t xml:space="preserve"> florida</w:t>
      </w:r>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Coronilla valentina</w:t>
      </w:r>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Coronopus</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didymus</w:t>
      </w:r>
      <w:proofErr w:type="spellEnd"/>
      <w:r w:rsidRPr="009D222A">
        <w:rPr>
          <w:rFonts w:ascii="Arial" w:hAnsi="Arial" w:cs="Arial"/>
          <w:color w:val="333333"/>
          <w:sz w:val="20"/>
          <w:szCs w:val="20"/>
          <w:lang w:val="en-US"/>
        </w:rPr>
        <w:t xml:space="preserve"> (L.)</w:t>
      </w:r>
      <w:proofErr w:type="gramEnd"/>
      <w:r w:rsidRPr="009D222A">
        <w:rPr>
          <w:rFonts w:ascii="Arial" w:hAnsi="Arial" w:cs="Arial"/>
          <w:color w:val="333333"/>
          <w:sz w:val="20"/>
          <w:szCs w:val="20"/>
          <w:lang w:val="en-US"/>
        </w:rPr>
        <w:t xml:space="preserve"> </w:t>
      </w:r>
      <w:proofErr w:type="gramStart"/>
      <w:r w:rsidRPr="009D222A">
        <w:rPr>
          <w:rFonts w:ascii="Arial" w:hAnsi="Arial" w:cs="Arial"/>
          <w:color w:val="333333"/>
          <w:sz w:val="20"/>
          <w:szCs w:val="20"/>
          <w:lang w:val="en-US"/>
        </w:rPr>
        <w:t>Sm.</w:t>
      </w:r>
      <w:proofErr w:type="gramEnd"/>
    </w:p>
    <w:p w:rsidR="00FD3034" w:rsidRPr="009D222A" w:rsidRDefault="00FD3034" w:rsidP="00FD3034">
      <w:pPr>
        <w:pStyle w:val="parrafo1"/>
        <w:spacing w:before="0" w:after="0"/>
        <w:ind w:firstLine="0"/>
        <w:rPr>
          <w:rFonts w:ascii="Arial" w:hAnsi="Arial" w:cs="Arial"/>
          <w:color w:val="333333"/>
          <w:sz w:val="20"/>
          <w:szCs w:val="20"/>
        </w:rPr>
      </w:pPr>
      <w:proofErr w:type="spellStart"/>
      <w:proofErr w:type="gramStart"/>
      <w:r w:rsidRPr="009D222A">
        <w:rPr>
          <w:rStyle w:val="nfasis"/>
          <w:rFonts w:ascii="Arial" w:hAnsi="Arial" w:cs="Arial"/>
          <w:color w:val="333333"/>
          <w:sz w:val="20"/>
          <w:szCs w:val="20"/>
          <w:lang w:val="en-US"/>
        </w:rPr>
        <w:t>Cynodon</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dactylon</w:t>
      </w:r>
      <w:proofErr w:type="spellEnd"/>
      <w:r w:rsidRPr="009D222A">
        <w:rPr>
          <w:rFonts w:ascii="Arial" w:hAnsi="Arial" w:cs="Arial"/>
          <w:color w:val="333333"/>
          <w:sz w:val="20"/>
          <w:szCs w:val="20"/>
          <w:lang w:val="en-US"/>
        </w:rPr>
        <w:t xml:space="preserve"> (L.)</w:t>
      </w:r>
      <w:proofErr w:type="gramEnd"/>
      <w:r w:rsidRPr="009D222A">
        <w:rPr>
          <w:rFonts w:ascii="Arial" w:hAnsi="Arial" w:cs="Arial"/>
          <w:color w:val="333333"/>
          <w:sz w:val="20"/>
          <w:szCs w:val="20"/>
          <w:lang w:val="en-US"/>
        </w:rPr>
        <w:t xml:space="preserve"> </w:t>
      </w:r>
      <w:proofErr w:type="spellStart"/>
      <w:r w:rsidRPr="009D222A">
        <w:rPr>
          <w:rFonts w:ascii="Arial" w:hAnsi="Arial" w:cs="Arial"/>
          <w:color w:val="333333"/>
          <w:sz w:val="20"/>
          <w:szCs w:val="20"/>
        </w:rPr>
        <w:t>Pers</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Cyperus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eragrostis</w:t>
      </w:r>
      <w:proofErr w:type="spellEnd"/>
      <w:r w:rsidRPr="009D222A">
        <w:rPr>
          <w:rFonts w:ascii="Arial" w:hAnsi="Arial" w:cs="Arial"/>
          <w:color w:val="333333"/>
          <w:sz w:val="20"/>
          <w:szCs w:val="20"/>
        </w:rPr>
        <w:t xml:space="preserve"> Lam.</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lastRenderedPageBreak/>
        <w:t>Cyperus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esculentus</w:t>
      </w:r>
      <w:proofErr w:type="spellEnd"/>
      <w:r w:rsidRPr="009D222A">
        <w:rPr>
          <w:rStyle w:val="nfasis"/>
          <w:rFonts w:ascii="Arial" w:hAnsi="Arial" w:cs="Arial"/>
          <w:color w:val="333333"/>
          <w:sz w:val="20"/>
          <w:szCs w:val="20"/>
        </w:rPr>
        <w:t xml:space="preserve"> </w:t>
      </w:r>
      <w:r w:rsidRPr="009D222A">
        <w:rPr>
          <w:rFonts w:ascii="Arial" w:hAnsi="Arial" w:cs="Arial"/>
          <w:color w:val="333333"/>
          <w:sz w:val="20"/>
          <w:szCs w:val="20"/>
        </w:rPr>
        <w:t>L.</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Cytisus</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scoparius</w:t>
      </w:r>
      <w:proofErr w:type="spellEnd"/>
      <w:r w:rsidRPr="009D222A">
        <w:rPr>
          <w:rFonts w:ascii="Arial" w:hAnsi="Arial" w:cs="Arial"/>
          <w:color w:val="333333"/>
          <w:sz w:val="20"/>
          <w:szCs w:val="20"/>
          <w:lang w:val="en-US"/>
        </w:rPr>
        <w:t xml:space="preserve"> (L.)</w:t>
      </w:r>
      <w:proofErr w:type="gramEnd"/>
      <w:r w:rsidRPr="009D222A">
        <w:rPr>
          <w:rFonts w:ascii="Arial" w:hAnsi="Arial" w:cs="Arial"/>
          <w:color w:val="333333"/>
          <w:sz w:val="20"/>
          <w:szCs w:val="20"/>
          <w:lang w:val="en-US"/>
        </w:rPr>
        <w:t xml:space="preserve"> </w:t>
      </w:r>
      <w:proofErr w:type="gramStart"/>
      <w:r w:rsidRPr="009D222A">
        <w:rPr>
          <w:rFonts w:ascii="Arial" w:hAnsi="Arial" w:cs="Arial"/>
          <w:color w:val="333333"/>
          <w:sz w:val="20"/>
          <w:szCs w:val="20"/>
          <w:lang w:val="en-US"/>
        </w:rPr>
        <w:t>Link.</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r w:rsidRPr="009D222A">
        <w:rPr>
          <w:rStyle w:val="nfasis"/>
          <w:rFonts w:ascii="Arial" w:hAnsi="Arial" w:cs="Arial"/>
          <w:color w:val="333333"/>
          <w:sz w:val="20"/>
          <w:szCs w:val="20"/>
          <w:lang w:val="en-US"/>
        </w:rPr>
        <w:t xml:space="preserve">Datura </w:t>
      </w:r>
      <w:proofErr w:type="spellStart"/>
      <w:r w:rsidRPr="009D222A">
        <w:rPr>
          <w:rStyle w:val="nfasis"/>
          <w:rFonts w:ascii="Arial" w:hAnsi="Arial" w:cs="Arial"/>
          <w:color w:val="333333"/>
          <w:sz w:val="20"/>
          <w:szCs w:val="20"/>
          <w:lang w:val="en-US"/>
        </w:rPr>
        <w:t>wrightii</w:t>
      </w:r>
      <w:proofErr w:type="spellEnd"/>
      <w:r w:rsidRPr="009D222A">
        <w:rPr>
          <w:rFonts w:ascii="Arial" w:hAnsi="Arial" w:cs="Arial"/>
          <w:color w:val="333333"/>
          <w:sz w:val="20"/>
          <w:szCs w:val="20"/>
          <w:lang w:val="en-US"/>
        </w:rPr>
        <w:t xml:space="preserve"> Regel.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Digitaria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horizontalis</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Willd</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Digitaria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insularis</w:t>
      </w:r>
      <w:proofErr w:type="spellEnd"/>
      <w:r w:rsidRPr="009D222A">
        <w:rPr>
          <w:rFonts w:ascii="Arial" w:hAnsi="Arial" w:cs="Arial"/>
          <w:color w:val="333333"/>
          <w:sz w:val="20"/>
          <w:szCs w:val="20"/>
        </w:rPr>
        <w:t xml:space="preserve"> (L.) </w:t>
      </w:r>
      <w:proofErr w:type="spellStart"/>
      <w:r w:rsidRPr="009D222A">
        <w:rPr>
          <w:rFonts w:ascii="Arial" w:hAnsi="Arial" w:cs="Arial"/>
          <w:color w:val="333333"/>
          <w:sz w:val="20"/>
          <w:szCs w:val="20"/>
        </w:rPr>
        <w:t>Ekman</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Digitaria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sanguinalis</w:t>
      </w:r>
      <w:proofErr w:type="spellEnd"/>
      <w:r w:rsidRPr="009D222A">
        <w:rPr>
          <w:rFonts w:ascii="Arial" w:hAnsi="Arial" w:cs="Arial"/>
          <w:color w:val="333333"/>
          <w:sz w:val="20"/>
          <w:szCs w:val="20"/>
        </w:rPr>
        <w:t xml:space="preserve"> (L.) </w:t>
      </w:r>
      <w:proofErr w:type="spellStart"/>
      <w:r w:rsidRPr="009D222A">
        <w:rPr>
          <w:rFonts w:ascii="Arial" w:hAnsi="Arial" w:cs="Arial"/>
          <w:color w:val="333333"/>
          <w:sz w:val="20"/>
          <w:szCs w:val="20"/>
        </w:rPr>
        <w:t>Scop</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Disphania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ambrosioides</w:t>
      </w:r>
      <w:proofErr w:type="spellEnd"/>
      <w:r w:rsidRPr="009D222A">
        <w:rPr>
          <w:rFonts w:ascii="Arial" w:hAnsi="Arial" w:cs="Arial"/>
          <w:color w:val="333333"/>
          <w:sz w:val="20"/>
          <w:szCs w:val="20"/>
        </w:rPr>
        <w:t xml:space="preserve"> (L.) </w:t>
      </w:r>
      <w:proofErr w:type="spellStart"/>
      <w:r w:rsidRPr="009D222A">
        <w:rPr>
          <w:rFonts w:ascii="Arial" w:hAnsi="Arial" w:cs="Arial"/>
          <w:color w:val="333333"/>
          <w:sz w:val="20"/>
          <w:szCs w:val="20"/>
        </w:rPr>
        <w:t>Mosyakin</w:t>
      </w:r>
      <w:proofErr w:type="spellEnd"/>
      <w:r w:rsidRPr="009D222A">
        <w:rPr>
          <w:rFonts w:ascii="Arial" w:hAnsi="Arial" w:cs="Arial"/>
          <w:color w:val="333333"/>
          <w:sz w:val="20"/>
          <w:szCs w:val="20"/>
        </w:rPr>
        <w:t xml:space="preserve"> y </w:t>
      </w:r>
      <w:proofErr w:type="spellStart"/>
      <w:r w:rsidRPr="009D222A">
        <w:rPr>
          <w:rFonts w:ascii="Arial" w:hAnsi="Arial" w:cs="Arial"/>
          <w:color w:val="333333"/>
          <w:sz w:val="20"/>
          <w:szCs w:val="20"/>
        </w:rPr>
        <w:t>Clemants</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Dodonaea</w:t>
      </w:r>
      <w:proofErr w:type="spellEnd"/>
      <w:r w:rsidRPr="009D222A">
        <w:rPr>
          <w:rStyle w:val="nfasis"/>
          <w:rFonts w:ascii="Arial" w:hAnsi="Arial" w:cs="Arial"/>
          <w:color w:val="333333"/>
          <w:sz w:val="20"/>
          <w:szCs w:val="20"/>
        </w:rPr>
        <w:t xml:space="preserve"> viscosa</w:t>
      </w:r>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Jacq</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Duranta</w:t>
      </w:r>
      <w:proofErr w:type="spellEnd"/>
      <w:r w:rsidRPr="009D222A">
        <w:rPr>
          <w:rStyle w:val="nfasis"/>
          <w:rFonts w:ascii="Arial" w:hAnsi="Arial" w:cs="Arial"/>
          <w:color w:val="333333"/>
          <w:sz w:val="20"/>
          <w:szCs w:val="20"/>
        </w:rPr>
        <w:t xml:space="preserve"> erecta</w:t>
      </w:r>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Echinochloa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crus-galli</w:t>
      </w:r>
      <w:proofErr w:type="spellEnd"/>
      <w:r w:rsidRPr="009D222A">
        <w:rPr>
          <w:rFonts w:ascii="Arial" w:hAnsi="Arial" w:cs="Arial"/>
          <w:color w:val="333333"/>
          <w:sz w:val="20"/>
          <w:szCs w:val="20"/>
        </w:rPr>
        <w:t xml:space="preserve"> (L.) P. </w:t>
      </w:r>
      <w:proofErr w:type="spellStart"/>
      <w:r w:rsidRPr="009D222A">
        <w:rPr>
          <w:rFonts w:ascii="Arial" w:hAnsi="Arial" w:cs="Arial"/>
          <w:color w:val="333333"/>
          <w:sz w:val="20"/>
          <w:szCs w:val="20"/>
        </w:rPr>
        <w:t>Beauv</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Encelia</w:t>
      </w:r>
      <w:proofErr w:type="spellEnd"/>
      <w:r w:rsidRPr="009D222A">
        <w:rPr>
          <w:rStyle w:val="nfasis"/>
          <w:rFonts w:ascii="Arial" w:hAnsi="Arial" w:cs="Arial"/>
          <w:color w:val="333333"/>
          <w:sz w:val="20"/>
          <w:szCs w:val="20"/>
        </w:rPr>
        <w:t xml:space="preserve"> farinosa</w:t>
      </w:r>
      <w:r w:rsidRPr="009D222A">
        <w:rPr>
          <w:rFonts w:ascii="Arial" w:hAnsi="Arial" w:cs="Arial"/>
          <w:color w:val="333333"/>
          <w:sz w:val="20"/>
          <w:szCs w:val="20"/>
        </w:rPr>
        <w:t xml:space="preserve"> A. Gray ex Torr.</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Eriochloa</w:t>
      </w:r>
      <w:proofErr w:type="spellEnd"/>
      <w:r w:rsidRPr="009D222A">
        <w:rPr>
          <w:rStyle w:val="nfasis"/>
          <w:rFonts w:ascii="Arial" w:hAnsi="Arial" w:cs="Arial"/>
          <w:color w:val="333333"/>
          <w:sz w:val="20"/>
          <w:szCs w:val="20"/>
        </w:rPr>
        <w:t xml:space="preserve"> contracta</w:t>
      </w:r>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Hitchc</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Erodium</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Escallonia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montevidensis</w:t>
      </w:r>
      <w:proofErr w:type="spellEnd"/>
      <w:r w:rsidRPr="009D222A">
        <w:rPr>
          <w:rFonts w:ascii="Arial" w:hAnsi="Arial" w:cs="Arial"/>
          <w:color w:val="333333"/>
          <w:sz w:val="20"/>
          <w:szCs w:val="20"/>
        </w:rPr>
        <w:t xml:space="preserve"> Link y Otto.</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Eucalyptus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camaldulensis</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Dehnh</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Eucalyptus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globulus</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Labill</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Eugenia </w:t>
      </w:r>
      <w:proofErr w:type="spellStart"/>
      <w:r w:rsidRPr="009D222A">
        <w:rPr>
          <w:rStyle w:val="nfasis"/>
          <w:rFonts w:ascii="Arial" w:hAnsi="Arial" w:cs="Arial"/>
          <w:color w:val="333333"/>
          <w:sz w:val="20"/>
          <w:szCs w:val="20"/>
        </w:rPr>
        <w:t>myrtifolia</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Sims</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Euphorbia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hirta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Euphorbia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terracina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Fagopyrum</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esculentum</w:t>
      </w:r>
      <w:proofErr w:type="spellEnd"/>
      <w:r w:rsidRPr="009D222A">
        <w:rPr>
          <w:rFonts w:ascii="Arial" w:hAnsi="Arial" w:cs="Arial"/>
          <w:color w:val="333333"/>
          <w:sz w:val="20"/>
          <w:szCs w:val="20"/>
          <w:lang w:val="en-US"/>
        </w:rPr>
        <w:t xml:space="preserve"> </w:t>
      </w:r>
      <w:proofErr w:type="spellStart"/>
      <w:r w:rsidRPr="009D222A">
        <w:rPr>
          <w:rFonts w:ascii="Arial" w:hAnsi="Arial" w:cs="Arial"/>
          <w:color w:val="333333"/>
          <w:sz w:val="20"/>
          <w:szCs w:val="20"/>
          <w:lang w:val="en-US"/>
        </w:rPr>
        <w:t>Moench</w:t>
      </w:r>
      <w:proofErr w:type="spellEnd"/>
      <w:r w:rsidRPr="009D222A">
        <w:rPr>
          <w:rFonts w:ascii="Arial" w:hAnsi="Arial" w:cs="Arial"/>
          <w:color w:val="333333"/>
          <w:sz w:val="20"/>
          <w:szCs w:val="20"/>
          <w:lang w:val="en-US"/>
        </w:rPr>
        <w:t>.</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gramStart"/>
      <w:r w:rsidRPr="009D222A">
        <w:rPr>
          <w:rStyle w:val="nfasis"/>
          <w:rFonts w:ascii="Arial" w:hAnsi="Arial" w:cs="Arial"/>
          <w:color w:val="333333"/>
          <w:sz w:val="20"/>
          <w:szCs w:val="20"/>
          <w:lang w:val="en-US"/>
        </w:rPr>
        <w:t xml:space="preserve">Fagus </w:t>
      </w:r>
      <w:proofErr w:type="spellStart"/>
      <w:r w:rsidRPr="009D222A">
        <w:rPr>
          <w:rStyle w:val="nfasis"/>
          <w:rFonts w:ascii="Arial" w:hAnsi="Arial" w:cs="Arial"/>
          <w:color w:val="333333"/>
          <w:sz w:val="20"/>
          <w:szCs w:val="20"/>
          <w:lang w:val="en-US"/>
        </w:rPr>
        <w:t>crenata</w:t>
      </w:r>
      <w:proofErr w:type="spellEnd"/>
      <w:r w:rsidRPr="009D222A">
        <w:rPr>
          <w:rFonts w:ascii="Arial" w:hAnsi="Arial" w:cs="Arial"/>
          <w:color w:val="333333"/>
          <w:sz w:val="20"/>
          <w:szCs w:val="20"/>
          <w:lang w:val="en-US"/>
        </w:rPr>
        <w:t xml:space="preserve"> Blume.</w:t>
      </w:r>
      <w:proofErr w:type="gramEnd"/>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Ficus </w:t>
      </w:r>
      <w:proofErr w:type="spellStart"/>
      <w:r w:rsidRPr="009D222A">
        <w:rPr>
          <w:rStyle w:val="nfasis"/>
          <w:rFonts w:ascii="Arial" w:hAnsi="Arial" w:cs="Arial"/>
          <w:color w:val="333333"/>
          <w:sz w:val="20"/>
          <w:szCs w:val="20"/>
        </w:rPr>
        <w:t>carica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Fragaria </w:t>
      </w:r>
      <w:proofErr w:type="spellStart"/>
      <w:r w:rsidRPr="009D222A">
        <w:rPr>
          <w:rStyle w:val="nfasis"/>
          <w:rFonts w:ascii="Arial" w:hAnsi="Arial" w:cs="Arial"/>
          <w:color w:val="333333"/>
          <w:sz w:val="20"/>
          <w:szCs w:val="20"/>
        </w:rPr>
        <w:t>vesca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Fraxinus</w:t>
      </w:r>
      <w:proofErr w:type="spellEnd"/>
      <w:r w:rsidRPr="009D222A">
        <w:rPr>
          <w:rStyle w:val="nfasis"/>
          <w:rFonts w:ascii="Arial" w:hAnsi="Arial" w:cs="Arial"/>
          <w:color w:val="333333"/>
          <w:sz w:val="20"/>
          <w:szCs w:val="20"/>
        </w:rPr>
        <w:t xml:space="preserve"> americana</w:t>
      </w:r>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Fraxinus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dipetala</w:t>
      </w:r>
      <w:r w:rsidRPr="009D222A">
        <w:rPr>
          <w:rFonts w:ascii="Arial" w:hAnsi="Arial" w:cs="Arial"/>
          <w:color w:val="333333"/>
          <w:sz w:val="20"/>
          <w:szCs w:val="20"/>
        </w:rPr>
        <w:t>Hook</w:t>
      </w:r>
      <w:proofErr w:type="spellEnd"/>
      <w:r w:rsidRPr="009D222A">
        <w:rPr>
          <w:rFonts w:ascii="Arial" w:hAnsi="Arial" w:cs="Arial"/>
          <w:color w:val="333333"/>
          <w:sz w:val="20"/>
          <w:szCs w:val="20"/>
        </w:rPr>
        <w:t xml:space="preserve">. </w:t>
      </w:r>
      <w:proofErr w:type="gramStart"/>
      <w:r w:rsidRPr="009D222A">
        <w:rPr>
          <w:rFonts w:ascii="Arial" w:hAnsi="Arial" w:cs="Arial"/>
          <w:color w:val="333333"/>
          <w:sz w:val="20"/>
          <w:szCs w:val="20"/>
        </w:rPr>
        <w:t>y</w:t>
      </w:r>
      <w:proofErr w:type="gram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Arn</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Fraxinus</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latifolia</w:t>
      </w:r>
      <w:proofErr w:type="spellEnd"/>
      <w:r w:rsidRPr="009D222A">
        <w:rPr>
          <w:rFonts w:ascii="Arial" w:hAnsi="Arial" w:cs="Arial"/>
          <w:color w:val="333333"/>
          <w:sz w:val="20"/>
          <w:szCs w:val="20"/>
          <w:lang w:val="en-US"/>
        </w:rPr>
        <w:t xml:space="preserve"> </w:t>
      </w:r>
      <w:proofErr w:type="spellStart"/>
      <w:r w:rsidRPr="009D222A">
        <w:rPr>
          <w:rFonts w:ascii="Arial" w:hAnsi="Arial" w:cs="Arial"/>
          <w:color w:val="333333"/>
          <w:sz w:val="20"/>
          <w:szCs w:val="20"/>
          <w:lang w:val="en-US"/>
        </w:rPr>
        <w:t>Benth</w:t>
      </w:r>
      <w:proofErr w:type="spellEnd"/>
      <w:r w:rsidRPr="009D222A">
        <w:rPr>
          <w:rFonts w:ascii="Arial" w:hAnsi="Arial" w:cs="Arial"/>
          <w:color w:val="333333"/>
          <w:sz w:val="20"/>
          <w:szCs w:val="20"/>
          <w:lang w:val="en-US"/>
        </w:rPr>
        <w:t>.</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r w:rsidRPr="009D222A">
        <w:rPr>
          <w:rStyle w:val="nfasis"/>
          <w:rFonts w:ascii="Arial" w:hAnsi="Arial" w:cs="Arial"/>
          <w:color w:val="333333"/>
          <w:sz w:val="20"/>
          <w:szCs w:val="20"/>
          <w:lang w:val="en-US"/>
        </w:rPr>
        <w:t>Fraxinus</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pennsylvanica</w:t>
      </w:r>
      <w:proofErr w:type="spellEnd"/>
      <w:r w:rsidRPr="009D222A">
        <w:rPr>
          <w:rFonts w:ascii="Arial" w:hAnsi="Arial" w:cs="Arial"/>
          <w:color w:val="333333"/>
          <w:sz w:val="20"/>
          <w:szCs w:val="20"/>
          <w:lang w:val="en-US"/>
        </w:rPr>
        <w:t xml:space="preserve"> Marshall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Fuchsia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magellanica</w:t>
      </w:r>
      <w:proofErr w:type="spellEnd"/>
      <w:r w:rsidRPr="009D222A">
        <w:rPr>
          <w:rFonts w:ascii="Arial" w:hAnsi="Arial" w:cs="Arial"/>
          <w:color w:val="333333"/>
          <w:sz w:val="20"/>
          <w:szCs w:val="20"/>
        </w:rPr>
        <w:t xml:space="preserve"> Lam.</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Genista </w:t>
      </w:r>
      <w:proofErr w:type="spellStart"/>
      <w:r w:rsidRPr="009D222A">
        <w:rPr>
          <w:rStyle w:val="nfasis"/>
          <w:rFonts w:ascii="Arial" w:hAnsi="Arial" w:cs="Arial"/>
          <w:color w:val="333333"/>
          <w:sz w:val="20"/>
          <w:szCs w:val="20"/>
        </w:rPr>
        <w:t>ephedroides</w:t>
      </w:r>
      <w:proofErr w:type="spellEnd"/>
      <w:r w:rsidRPr="009D222A">
        <w:rPr>
          <w:rFonts w:ascii="Arial" w:hAnsi="Arial" w:cs="Arial"/>
          <w:color w:val="333333"/>
          <w:sz w:val="20"/>
          <w:szCs w:val="20"/>
        </w:rPr>
        <w:t xml:space="preserve"> DC.</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Genista</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monspessulana</w:t>
      </w:r>
      <w:proofErr w:type="spellEnd"/>
      <w:r w:rsidRPr="009D222A">
        <w:rPr>
          <w:rFonts w:ascii="Arial" w:hAnsi="Arial" w:cs="Arial"/>
          <w:color w:val="333333"/>
          <w:sz w:val="20"/>
          <w:szCs w:val="20"/>
          <w:lang w:val="en-US"/>
        </w:rPr>
        <w:t xml:space="preserve"> (L.)</w:t>
      </w:r>
      <w:proofErr w:type="gramEnd"/>
      <w:r w:rsidRPr="009D222A">
        <w:rPr>
          <w:rFonts w:ascii="Arial" w:hAnsi="Arial" w:cs="Arial"/>
          <w:color w:val="333333"/>
          <w:sz w:val="20"/>
          <w:szCs w:val="20"/>
          <w:lang w:val="en-US"/>
        </w:rPr>
        <w:t xml:space="preserve"> L. A. S. Johnson.</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r w:rsidRPr="009D222A">
        <w:rPr>
          <w:rStyle w:val="nfasis"/>
          <w:rFonts w:ascii="Arial" w:hAnsi="Arial" w:cs="Arial"/>
          <w:color w:val="333333"/>
          <w:sz w:val="20"/>
          <w:szCs w:val="20"/>
          <w:lang w:val="en-US"/>
        </w:rPr>
        <w:t>Genista</w:t>
      </w:r>
      <w:proofErr w:type="spellEnd"/>
      <w:r w:rsidRPr="009D222A">
        <w:rPr>
          <w:rStyle w:val="nfasis"/>
          <w:rFonts w:ascii="Arial" w:hAnsi="Arial" w:cs="Arial"/>
          <w:color w:val="333333"/>
          <w:sz w:val="20"/>
          <w:szCs w:val="20"/>
          <w:lang w:val="en-US"/>
        </w:rPr>
        <w:t xml:space="preserve"> x </w:t>
      </w:r>
      <w:proofErr w:type="spellStart"/>
      <w:r w:rsidRPr="009D222A">
        <w:rPr>
          <w:rStyle w:val="nfasis"/>
          <w:rFonts w:ascii="Arial" w:hAnsi="Arial" w:cs="Arial"/>
          <w:color w:val="333333"/>
          <w:sz w:val="20"/>
          <w:szCs w:val="20"/>
          <w:lang w:val="en-US"/>
        </w:rPr>
        <w:t>spachiana</w:t>
      </w:r>
      <w:proofErr w:type="spellEnd"/>
      <w:r w:rsidRPr="009D222A">
        <w:rPr>
          <w:rFonts w:ascii="Arial" w:hAnsi="Arial" w:cs="Arial"/>
          <w:color w:val="333333"/>
          <w:sz w:val="20"/>
          <w:szCs w:val="20"/>
          <w:lang w:val="en-US"/>
        </w:rPr>
        <w:t xml:space="preserve"> (syn. </w:t>
      </w:r>
      <w:proofErr w:type="spellStart"/>
      <w:r w:rsidRPr="009D222A">
        <w:rPr>
          <w:rStyle w:val="nfasis"/>
          <w:rFonts w:ascii="Arial" w:hAnsi="Arial" w:cs="Arial"/>
          <w:color w:val="333333"/>
          <w:sz w:val="20"/>
          <w:szCs w:val="20"/>
          <w:lang w:val="en-US"/>
        </w:rPr>
        <w:t>Cytisus</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racemosus</w:t>
      </w:r>
      <w:proofErr w:type="spellEnd"/>
      <w:r w:rsidRPr="009D222A">
        <w:rPr>
          <w:rFonts w:ascii="Arial" w:hAnsi="Arial" w:cs="Arial"/>
          <w:color w:val="333333"/>
          <w:sz w:val="20"/>
          <w:szCs w:val="20"/>
          <w:lang w:val="en-US"/>
        </w:rPr>
        <w:t xml:space="preserve"> Broom).</w:t>
      </w:r>
    </w:p>
    <w:p w:rsidR="00FD3034" w:rsidRPr="009D222A" w:rsidRDefault="00FD3034" w:rsidP="00FD3034">
      <w:pPr>
        <w:pStyle w:val="parrafo1"/>
        <w:spacing w:before="0" w:after="0"/>
        <w:ind w:firstLine="0"/>
        <w:rPr>
          <w:rFonts w:ascii="Arial" w:hAnsi="Arial" w:cs="Arial"/>
          <w:color w:val="333333"/>
          <w:sz w:val="20"/>
          <w:szCs w:val="20"/>
          <w:lang w:val="en-US"/>
        </w:rPr>
      </w:pPr>
      <w:proofErr w:type="gramStart"/>
      <w:r w:rsidRPr="009D222A">
        <w:rPr>
          <w:rStyle w:val="nfasis"/>
          <w:rFonts w:ascii="Arial" w:hAnsi="Arial" w:cs="Arial"/>
          <w:color w:val="333333"/>
          <w:sz w:val="20"/>
          <w:szCs w:val="20"/>
          <w:lang w:val="en-US"/>
        </w:rPr>
        <w:t xml:space="preserve">Geranium </w:t>
      </w:r>
      <w:proofErr w:type="spellStart"/>
      <w:r w:rsidRPr="009D222A">
        <w:rPr>
          <w:rStyle w:val="nfasis"/>
          <w:rFonts w:ascii="Arial" w:hAnsi="Arial" w:cs="Arial"/>
          <w:color w:val="333333"/>
          <w:sz w:val="20"/>
          <w:szCs w:val="20"/>
          <w:lang w:val="en-US"/>
        </w:rPr>
        <w:t>dissectum</w:t>
      </w:r>
      <w:proofErr w:type="spellEnd"/>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Ginkgo </w:t>
      </w:r>
      <w:proofErr w:type="spellStart"/>
      <w:r w:rsidRPr="009D222A">
        <w:rPr>
          <w:rStyle w:val="nfasis"/>
          <w:rFonts w:ascii="Arial" w:hAnsi="Arial" w:cs="Arial"/>
          <w:color w:val="333333"/>
          <w:sz w:val="20"/>
          <w:szCs w:val="20"/>
        </w:rPr>
        <w:t>biloba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Gleditsia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triacanthos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Grevillea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juniperina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Hebe.</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Hedera</w:t>
      </w:r>
      <w:proofErr w:type="spellEnd"/>
      <w:r w:rsidRPr="009D222A">
        <w:rPr>
          <w:rStyle w:val="nfasis"/>
          <w:rFonts w:ascii="Arial" w:hAnsi="Arial" w:cs="Arial"/>
          <w:color w:val="333333"/>
          <w:sz w:val="20"/>
          <w:szCs w:val="20"/>
          <w:lang w:val="en-US"/>
        </w:rPr>
        <w:t xml:space="preserve"> helix</w:t>
      </w:r>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gramStart"/>
      <w:r w:rsidRPr="009D222A">
        <w:rPr>
          <w:rStyle w:val="nfasis"/>
          <w:rFonts w:ascii="Arial" w:hAnsi="Arial" w:cs="Arial"/>
          <w:color w:val="333333"/>
          <w:sz w:val="20"/>
          <w:szCs w:val="20"/>
          <w:lang w:val="en-US"/>
        </w:rPr>
        <w:t xml:space="preserve">Helianthus </w:t>
      </w:r>
      <w:proofErr w:type="spellStart"/>
      <w:r w:rsidRPr="009D222A">
        <w:rPr>
          <w:rStyle w:val="nfasis"/>
          <w:rFonts w:ascii="Arial" w:hAnsi="Arial" w:cs="Arial"/>
          <w:color w:val="333333"/>
          <w:sz w:val="20"/>
          <w:szCs w:val="20"/>
          <w:lang w:val="en-US"/>
        </w:rPr>
        <w:t>annuus</w:t>
      </w:r>
      <w:proofErr w:type="spellEnd"/>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Hemerocallis</w:t>
      </w:r>
      <w:proofErr w:type="spellEnd"/>
      <w:r w:rsidRPr="009D222A">
        <w:rPr>
          <w:rStyle w:val="nfasis"/>
          <w:rFonts w:ascii="Arial" w:hAnsi="Arial" w:cs="Arial"/>
          <w:color w:val="333333"/>
          <w:sz w:val="20"/>
          <w:szCs w:val="20"/>
          <w:lang w:val="en-US"/>
        </w:rPr>
        <w:t>.</w:t>
      </w:r>
      <w:proofErr w:type="gramEnd"/>
      <w:r w:rsidRPr="009D222A">
        <w:rPr>
          <w:rFonts w:ascii="Arial" w:hAnsi="Arial" w:cs="Arial"/>
          <w:color w:val="333333"/>
          <w:sz w:val="20"/>
          <w:szCs w:val="20"/>
          <w:lang w:val="en-US"/>
        </w:rPr>
        <w:t xml:space="preserve"> </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Heteromeles</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arbutifolia</w:t>
      </w:r>
      <w:proofErr w:type="spellEnd"/>
      <w:r w:rsidRPr="009D222A">
        <w:rPr>
          <w:rFonts w:ascii="Arial" w:hAnsi="Arial" w:cs="Arial"/>
          <w:color w:val="333333"/>
          <w:sz w:val="20"/>
          <w:szCs w:val="20"/>
          <w:lang w:val="en-US"/>
        </w:rPr>
        <w:t xml:space="preserve"> (</w:t>
      </w:r>
      <w:proofErr w:type="spellStart"/>
      <w:r w:rsidRPr="009D222A">
        <w:rPr>
          <w:rFonts w:ascii="Arial" w:hAnsi="Arial" w:cs="Arial"/>
          <w:color w:val="333333"/>
          <w:sz w:val="20"/>
          <w:szCs w:val="20"/>
          <w:lang w:val="en-US"/>
        </w:rPr>
        <w:t>Lindl</w:t>
      </w:r>
      <w:proofErr w:type="spellEnd"/>
      <w:r w:rsidRPr="009D222A">
        <w:rPr>
          <w:rFonts w:ascii="Arial" w:hAnsi="Arial" w:cs="Arial"/>
          <w:color w:val="333333"/>
          <w:sz w:val="20"/>
          <w:szCs w:val="20"/>
          <w:lang w:val="en-US"/>
        </w:rPr>
        <w:t>.)</w:t>
      </w:r>
      <w:proofErr w:type="gramEnd"/>
      <w:r w:rsidRPr="009D222A">
        <w:rPr>
          <w:rFonts w:ascii="Arial" w:hAnsi="Arial" w:cs="Arial"/>
          <w:color w:val="333333"/>
          <w:sz w:val="20"/>
          <w:szCs w:val="20"/>
          <w:lang w:val="en-US"/>
        </w:rPr>
        <w:t xml:space="preserve"> M. </w:t>
      </w:r>
      <w:proofErr w:type="spellStart"/>
      <w:r w:rsidRPr="009D222A">
        <w:rPr>
          <w:rFonts w:ascii="Arial" w:hAnsi="Arial" w:cs="Arial"/>
          <w:color w:val="333333"/>
          <w:sz w:val="20"/>
          <w:szCs w:val="20"/>
          <w:lang w:val="en-US"/>
        </w:rPr>
        <w:t>Roem</w:t>
      </w:r>
      <w:proofErr w:type="spellEnd"/>
      <w:r w:rsidRPr="009D222A">
        <w:rPr>
          <w:rFonts w:ascii="Arial" w:hAnsi="Arial" w:cs="Arial"/>
          <w:color w:val="333333"/>
          <w:sz w:val="20"/>
          <w:szCs w:val="20"/>
          <w:lang w:val="en-US"/>
        </w:rPr>
        <w:t>.</w:t>
      </w:r>
    </w:p>
    <w:p w:rsidR="00FD3034" w:rsidRPr="009D222A" w:rsidRDefault="00FD3034" w:rsidP="00FD3034">
      <w:pPr>
        <w:pStyle w:val="parrafo1"/>
        <w:spacing w:before="0" w:after="0"/>
        <w:ind w:firstLine="0"/>
        <w:rPr>
          <w:rFonts w:ascii="Arial" w:hAnsi="Arial" w:cs="Arial"/>
          <w:color w:val="333333"/>
          <w:sz w:val="20"/>
          <w:szCs w:val="20"/>
          <w:lang w:val="en-US"/>
        </w:rPr>
      </w:pPr>
      <w:proofErr w:type="gramStart"/>
      <w:r w:rsidRPr="009D222A">
        <w:rPr>
          <w:rStyle w:val="nfasis"/>
          <w:rFonts w:ascii="Arial" w:hAnsi="Arial" w:cs="Arial"/>
          <w:color w:val="333333"/>
          <w:sz w:val="20"/>
          <w:szCs w:val="20"/>
          <w:lang w:val="en-US"/>
        </w:rPr>
        <w:t xml:space="preserve">Hibiscus </w:t>
      </w:r>
      <w:proofErr w:type="spellStart"/>
      <w:r w:rsidRPr="009D222A">
        <w:rPr>
          <w:rStyle w:val="nfasis"/>
          <w:rFonts w:ascii="Arial" w:hAnsi="Arial" w:cs="Arial"/>
          <w:color w:val="333333"/>
          <w:sz w:val="20"/>
          <w:szCs w:val="20"/>
          <w:lang w:val="en-US"/>
        </w:rPr>
        <w:t>schizopetalus</w:t>
      </w:r>
      <w:proofErr w:type="spellEnd"/>
      <w:r w:rsidRPr="009D222A">
        <w:rPr>
          <w:rFonts w:ascii="Arial" w:hAnsi="Arial" w:cs="Arial"/>
          <w:color w:val="333333"/>
          <w:sz w:val="20"/>
          <w:szCs w:val="20"/>
          <w:lang w:val="en-US"/>
        </w:rPr>
        <w:t xml:space="preserve"> (Masters) J.D. Hooker.</w:t>
      </w:r>
      <w:proofErr w:type="gramEnd"/>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Hibiscus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syriacus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Hordeum</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murinum</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Hydrangea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paniculata</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Siebold</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Ilex</w:t>
      </w:r>
      <w:proofErr w:type="spellEnd"/>
      <w:r w:rsidRPr="009D222A">
        <w:rPr>
          <w:rStyle w:val="nfasis"/>
          <w:rFonts w:ascii="Arial" w:hAnsi="Arial" w:cs="Arial"/>
          <w:color w:val="333333"/>
          <w:sz w:val="20"/>
          <w:szCs w:val="20"/>
        </w:rPr>
        <w:t xml:space="preserve"> vomitoria</w:t>
      </w:r>
      <w:r w:rsidRPr="009D222A">
        <w:rPr>
          <w:rFonts w:ascii="Arial" w:hAnsi="Arial" w:cs="Arial"/>
          <w:color w:val="333333"/>
          <w:sz w:val="20"/>
          <w:szCs w:val="20"/>
        </w:rPr>
        <w:t xml:space="preserve"> Sol. </w:t>
      </w:r>
      <w:proofErr w:type="gramStart"/>
      <w:r w:rsidRPr="009D222A">
        <w:rPr>
          <w:rFonts w:ascii="Arial" w:hAnsi="Arial" w:cs="Arial"/>
          <w:color w:val="333333"/>
          <w:sz w:val="20"/>
          <w:szCs w:val="20"/>
        </w:rPr>
        <w:t>ex</w:t>
      </w:r>
      <w:proofErr w:type="gramEnd"/>
      <w:r w:rsidRPr="009D222A">
        <w:rPr>
          <w:rFonts w:ascii="Arial" w:hAnsi="Arial" w:cs="Arial"/>
          <w:color w:val="333333"/>
          <w:sz w:val="20"/>
          <w:szCs w:val="20"/>
        </w:rPr>
        <w:t xml:space="preserve"> Aiton.</w:t>
      </w:r>
    </w:p>
    <w:p w:rsidR="00FD3034" w:rsidRPr="009D222A" w:rsidRDefault="00FD3034" w:rsidP="00FD3034">
      <w:pPr>
        <w:pStyle w:val="parrafo1"/>
        <w:spacing w:before="0" w:after="0"/>
        <w:ind w:firstLine="0"/>
        <w:rPr>
          <w:rFonts w:ascii="Arial" w:hAnsi="Arial" w:cs="Arial"/>
          <w:color w:val="333333"/>
          <w:sz w:val="20"/>
          <w:szCs w:val="20"/>
          <w:lang w:val="en-US"/>
        </w:rPr>
      </w:pPr>
      <w:proofErr w:type="gramStart"/>
      <w:r w:rsidRPr="009D222A">
        <w:rPr>
          <w:rStyle w:val="nfasis"/>
          <w:rFonts w:ascii="Arial" w:hAnsi="Arial" w:cs="Arial"/>
          <w:color w:val="333333"/>
          <w:sz w:val="20"/>
          <w:szCs w:val="20"/>
          <w:lang w:val="en-US"/>
        </w:rPr>
        <w:t xml:space="preserve">Ipomoea </w:t>
      </w:r>
      <w:proofErr w:type="spellStart"/>
      <w:r w:rsidRPr="009D222A">
        <w:rPr>
          <w:rStyle w:val="nfasis"/>
          <w:rFonts w:ascii="Arial" w:hAnsi="Arial" w:cs="Arial"/>
          <w:color w:val="333333"/>
          <w:sz w:val="20"/>
          <w:szCs w:val="20"/>
          <w:lang w:val="en-US"/>
        </w:rPr>
        <w:t>purpurea</w:t>
      </w:r>
      <w:proofErr w:type="spellEnd"/>
      <w:r w:rsidRPr="009D222A">
        <w:rPr>
          <w:rFonts w:ascii="Arial" w:hAnsi="Arial" w:cs="Arial"/>
          <w:color w:val="333333"/>
          <w:sz w:val="20"/>
          <w:szCs w:val="20"/>
          <w:lang w:val="en-US"/>
        </w:rPr>
        <w:t xml:space="preserve"> (L.)</w:t>
      </w:r>
      <w:proofErr w:type="gramEnd"/>
      <w:r w:rsidRPr="009D222A">
        <w:rPr>
          <w:rFonts w:ascii="Arial" w:hAnsi="Arial" w:cs="Arial"/>
          <w:color w:val="333333"/>
          <w:sz w:val="20"/>
          <w:szCs w:val="20"/>
          <w:lang w:val="en-US"/>
        </w:rPr>
        <w:t xml:space="preserve"> Roth.</w:t>
      </w:r>
    </w:p>
    <w:p w:rsidR="00FD3034" w:rsidRPr="009D222A" w:rsidRDefault="00FD3034" w:rsidP="00FD3034">
      <w:pPr>
        <w:pStyle w:val="parrafo1"/>
        <w:spacing w:before="0" w:after="0"/>
        <w:ind w:firstLine="0"/>
        <w:rPr>
          <w:rFonts w:ascii="Arial" w:hAnsi="Arial" w:cs="Arial"/>
          <w:color w:val="333333"/>
          <w:sz w:val="20"/>
          <w:szCs w:val="20"/>
          <w:lang w:val="en-US"/>
        </w:rPr>
      </w:pPr>
      <w:proofErr w:type="gramStart"/>
      <w:r w:rsidRPr="009D222A">
        <w:rPr>
          <w:rStyle w:val="nfasis"/>
          <w:rFonts w:ascii="Arial" w:hAnsi="Arial" w:cs="Arial"/>
          <w:color w:val="333333"/>
          <w:sz w:val="20"/>
          <w:szCs w:val="20"/>
          <w:lang w:val="en-US"/>
        </w:rPr>
        <w:t xml:space="preserve">Iva </w:t>
      </w:r>
      <w:proofErr w:type="spellStart"/>
      <w:r w:rsidRPr="009D222A">
        <w:rPr>
          <w:rStyle w:val="nfasis"/>
          <w:rFonts w:ascii="Arial" w:hAnsi="Arial" w:cs="Arial"/>
          <w:color w:val="333333"/>
          <w:sz w:val="20"/>
          <w:szCs w:val="20"/>
          <w:lang w:val="en-US"/>
        </w:rPr>
        <w:t>annua</w:t>
      </w:r>
      <w:proofErr w:type="spellEnd"/>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Jacaranda </w:t>
      </w:r>
      <w:proofErr w:type="spellStart"/>
      <w:r w:rsidRPr="009D222A">
        <w:rPr>
          <w:rStyle w:val="nfasis"/>
          <w:rFonts w:ascii="Arial" w:hAnsi="Arial" w:cs="Arial"/>
          <w:color w:val="333333"/>
          <w:sz w:val="20"/>
          <w:szCs w:val="20"/>
        </w:rPr>
        <w:t>mimosifolia</w:t>
      </w:r>
      <w:proofErr w:type="spellEnd"/>
      <w:r w:rsidRPr="009D222A">
        <w:rPr>
          <w:rFonts w:ascii="Arial" w:hAnsi="Arial" w:cs="Arial"/>
          <w:color w:val="333333"/>
          <w:sz w:val="20"/>
          <w:szCs w:val="20"/>
        </w:rPr>
        <w:t xml:space="preserve"> D. Don.</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Juglans</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Juniperusashei</w:t>
      </w:r>
      <w:proofErr w:type="spellEnd"/>
      <w:r w:rsidRPr="009D222A">
        <w:rPr>
          <w:rFonts w:ascii="Arial" w:hAnsi="Arial" w:cs="Arial"/>
          <w:color w:val="333333"/>
          <w:sz w:val="20"/>
          <w:szCs w:val="20"/>
        </w:rPr>
        <w:t xml:space="preserve"> J. </w:t>
      </w:r>
      <w:proofErr w:type="spellStart"/>
      <w:r w:rsidRPr="009D222A">
        <w:rPr>
          <w:rFonts w:ascii="Arial" w:hAnsi="Arial" w:cs="Arial"/>
          <w:color w:val="333333"/>
          <w:sz w:val="20"/>
          <w:szCs w:val="20"/>
        </w:rPr>
        <w:t>Buchholz</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Koelreuteria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bipinnata</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Franch</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Lactuca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serriola</w:t>
      </w:r>
      <w:proofErr w:type="spellEnd"/>
      <w:r w:rsidRPr="009D222A">
        <w:rPr>
          <w:rStyle w:val="nfasis"/>
          <w:rFonts w:ascii="Arial" w:hAnsi="Arial" w:cs="Arial"/>
          <w:color w:val="333333"/>
          <w:sz w:val="20"/>
          <w:szCs w:val="20"/>
        </w:rPr>
        <w:t xml:space="preserve"> </w:t>
      </w:r>
      <w:r w:rsidRPr="009D222A">
        <w:rPr>
          <w:rFonts w:ascii="Arial" w:hAnsi="Arial" w:cs="Arial"/>
          <w:color w:val="333333"/>
          <w:sz w:val="20"/>
          <w:szCs w:val="20"/>
        </w:rPr>
        <w:t>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Lagerstroemia</w:t>
      </w:r>
      <w:proofErr w:type="spellEnd"/>
      <w:r w:rsidRPr="009D222A">
        <w:rPr>
          <w:rStyle w:val="nfasis"/>
          <w:rFonts w:ascii="Arial" w:hAnsi="Arial" w:cs="Arial"/>
          <w:color w:val="333333"/>
          <w:sz w:val="20"/>
          <w:szCs w:val="20"/>
        </w:rPr>
        <w:t xml:space="preserve"> indica</w:t>
      </w:r>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Laurus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nobilis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Lavandula</w:t>
      </w:r>
      <w:proofErr w:type="spellEnd"/>
      <w:r w:rsidRPr="009D222A">
        <w:rPr>
          <w:rStyle w:val="nfasis"/>
          <w:rFonts w:ascii="Arial" w:hAnsi="Arial" w:cs="Arial"/>
          <w:color w:val="333333"/>
          <w:sz w:val="20"/>
          <w:szCs w:val="20"/>
        </w:rPr>
        <w:t xml:space="preserve"> angustifolia</w:t>
      </w:r>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Mill</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Lavandula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dentata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Lavandula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stoechas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Ligustrum</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lucidum</w:t>
      </w:r>
      <w:proofErr w:type="spellEnd"/>
      <w:r w:rsidRPr="009D222A">
        <w:rPr>
          <w:rStyle w:val="nfasis"/>
          <w:rFonts w:ascii="Arial" w:hAnsi="Arial" w:cs="Arial"/>
          <w:color w:val="333333"/>
          <w:sz w:val="20"/>
          <w:szCs w:val="20"/>
        </w:rPr>
        <w:t xml:space="preserve"> </w:t>
      </w:r>
      <w:r w:rsidRPr="009D222A">
        <w:rPr>
          <w:rFonts w:ascii="Arial" w:hAnsi="Arial" w:cs="Arial"/>
          <w:color w:val="333333"/>
          <w:sz w:val="20"/>
          <w:szCs w:val="20"/>
        </w:rPr>
        <w:t>L</w:t>
      </w:r>
      <w:r w:rsidRPr="009D222A">
        <w:rPr>
          <w:rStyle w:val="nfasis"/>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Lippianodiflora</w:t>
      </w:r>
      <w:proofErr w:type="spellEnd"/>
      <w:r w:rsidRPr="009D222A">
        <w:rPr>
          <w:rFonts w:ascii="Arial" w:hAnsi="Arial" w:cs="Arial"/>
          <w:color w:val="333333"/>
          <w:sz w:val="20"/>
          <w:szCs w:val="20"/>
        </w:rPr>
        <w:t xml:space="preserve"> (L.) </w:t>
      </w:r>
      <w:proofErr w:type="spellStart"/>
      <w:r w:rsidRPr="009D222A">
        <w:rPr>
          <w:rFonts w:ascii="Arial" w:hAnsi="Arial" w:cs="Arial"/>
          <w:color w:val="333333"/>
          <w:sz w:val="20"/>
          <w:szCs w:val="20"/>
        </w:rPr>
        <w:t>Greene</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Liquidambar</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styraciflua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lastRenderedPageBreak/>
        <w:t>Liriodendron</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tulipifera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Lolium</w:t>
      </w:r>
      <w:proofErr w:type="spellEnd"/>
      <w:r w:rsidRPr="009D222A">
        <w:rPr>
          <w:rStyle w:val="nfasis"/>
          <w:rFonts w:ascii="Arial" w:hAnsi="Arial" w:cs="Arial"/>
          <w:color w:val="333333"/>
          <w:sz w:val="20"/>
          <w:szCs w:val="20"/>
        </w:rPr>
        <w:t xml:space="preserve"> perenne</w:t>
      </w:r>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Lonicera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japonica</w:t>
      </w:r>
      <w:proofErr w:type="spellEnd"/>
      <w:r w:rsidRPr="009D222A">
        <w:rPr>
          <w:rFonts w:ascii="Arial" w:hAnsi="Arial" w:cs="Arial"/>
          <w:color w:val="333333"/>
          <w:sz w:val="20"/>
          <w:szCs w:val="20"/>
        </w:rPr>
        <w:t xml:space="preserve"> (L.) </w:t>
      </w:r>
      <w:proofErr w:type="spellStart"/>
      <w:r w:rsidRPr="009D222A">
        <w:rPr>
          <w:rFonts w:ascii="Arial" w:hAnsi="Arial" w:cs="Arial"/>
          <w:color w:val="333333"/>
          <w:sz w:val="20"/>
          <w:szCs w:val="20"/>
        </w:rPr>
        <w:t>Thunb</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Ludwigia</w:t>
      </w:r>
      <w:proofErr w:type="spellEnd"/>
      <w:r w:rsidRPr="009D222A">
        <w:rPr>
          <w:rStyle w:val="nfasis"/>
          <w:rFonts w:ascii="Arial" w:hAnsi="Arial" w:cs="Arial"/>
          <w:color w:val="333333"/>
          <w:sz w:val="20"/>
          <w:szCs w:val="20"/>
        </w:rPr>
        <w:t xml:space="preserve"> grandiflora</w:t>
      </w:r>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Michx</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Greuter</w:t>
      </w:r>
      <w:proofErr w:type="spellEnd"/>
      <w:r w:rsidRPr="009D222A">
        <w:rPr>
          <w:rFonts w:ascii="Arial" w:hAnsi="Arial" w:cs="Arial"/>
          <w:color w:val="333333"/>
          <w:sz w:val="20"/>
          <w:szCs w:val="20"/>
        </w:rPr>
        <w:t xml:space="preserve"> y </w:t>
      </w:r>
      <w:proofErr w:type="spellStart"/>
      <w:r w:rsidRPr="009D222A">
        <w:rPr>
          <w:rFonts w:ascii="Arial" w:hAnsi="Arial" w:cs="Arial"/>
          <w:color w:val="333333"/>
          <w:sz w:val="20"/>
          <w:szCs w:val="20"/>
        </w:rPr>
        <w:t>Burdet</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Lupinus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aridorum</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McFarlin</w:t>
      </w:r>
      <w:proofErr w:type="spellEnd"/>
      <w:r w:rsidRPr="009D222A">
        <w:rPr>
          <w:rFonts w:ascii="Arial" w:hAnsi="Arial" w:cs="Arial"/>
          <w:color w:val="333333"/>
          <w:sz w:val="20"/>
          <w:szCs w:val="20"/>
        </w:rPr>
        <w:t xml:space="preserve"> ex </w:t>
      </w:r>
      <w:proofErr w:type="spellStart"/>
      <w:r w:rsidRPr="009D222A">
        <w:rPr>
          <w:rFonts w:ascii="Arial" w:hAnsi="Arial" w:cs="Arial"/>
          <w:color w:val="333333"/>
          <w:sz w:val="20"/>
          <w:szCs w:val="20"/>
        </w:rPr>
        <w:t>Beckner</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Lupinus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villosus</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Willd</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Magnolia grandiflora</w:t>
      </w:r>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Malva.</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Marrubium</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vulgare</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Medicago</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polymorpha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Medicago</w:t>
      </w:r>
      <w:proofErr w:type="spellEnd"/>
      <w:r w:rsidRPr="009D222A">
        <w:rPr>
          <w:rStyle w:val="nfasis"/>
          <w:rFonts w:ascii="Arial" w:hAnsi="Arial" w:cs="Arial"/>
          <w:color w:val="333333"/>
          <w:sz w:val="20"/>
          <w:szCs w:val="20"/>
        </w:rPr>
        <w:t xml:space="preserve"> sativa</w:t>
      </w:r>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Melilotus</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Melissa </w:t>
      </w:r>
      <w:proofErr w:type="spellStart"/>
      <w:r w:rsidRPr="009D222A">
        <w:rPr>
          <w:rStyle w:val="nfasis"/>
          <w:rFonts w:ascii="Arial" w:hAnsi="Arial" w:cs="Arial"/>
          <w:color w:val="333333"/>
          <w:sz w:val="20"/>
          <w:szCs w:val="20"/>
        </w:rPr>
        <w:t>officinalis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Metrosideros</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Metrosideros</w:t>
      </w:r>
      <w:proofErr w:type="spellEnd"/>
      <w:r w:rsidRPr="009D222A">
        <w:rPr>
          <w:rStyle w:val="nfasis"/>
          <w:rFonts w:ascii="Arial" w:hAnsi="Arial" w:cs="Arial"/>
          <w:color w:val="333333"/>
          <w:sz w:val="20"/>
          <w:szCs w:val="20"/>
        </w:rPr>
        <w:t xml:space="preserve"> excelsa</w:t>
      </w:r>
      <w:r w:rsidRPr="009D222A">
        <w:rPr>
          <w:rFonts w:ascii="Arial" w:hAnsi="Arial" w:cs="Arial"/>
          <w:color w:val="333333"/>
          <w:sz w:val="20"/>
          <w:szCs w:val="20"/>
        </w:rPr>
        <w:t xml:space="preserve"> Sol. </w:t>
      </w:r>
      <w:proofErr w:type="gramStart"/>
      <w:r w:rsidRPr="009D222A">
        <w:rPr>
          <w:rFonts w:ascii="Arial" w:hAnsi="Arial" w:cs="Arial"/>
          <w:color w:val="333333"/>
          <w:sz w:val="20"/>
          <w:szCs w:val="20"/>
        </w:rPr>
        <w:t>ex</w:t>
      </w:r>
      <w:proofErr w:type="gram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Gaertn</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Modiola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caroliniana</w:t>
      </w:r>
      <w:proofErr w:type="spellEnd"/>
      <w:r w:rsidRPr="009D222A">
        <w:rPr>
          <w:rFonts w:ascii="Arial" w:hAnsi="Arial" w:cs="Arial"/>
          <w:color w:val="333333"/>
          <w:sz w:val="20"/>
          <w:szCs w:val="20"/>
        </w:rPr>
        <w:t xml:space="preserve"> (L.) G. Don.</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r w:rsidRPr="009D222A">
        <w:rPr>
          <w:rStyle w:val="nfasis"/>
          <w:rFonts w:ascii="Arial" w:hAnsi="Arial" w:cs="Arial"/>
          <w:color w:val="333333"/>
          <w:sz w:val="20"/>
          <w:szCs w:val="20"/>
          <w:lang w:val="en-US"/>
        </w:rPr>
        <w:t>Montia</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linearis</w:t>
      </w:r>
      <w:proofErr w:type="spellEnd"/>
      <w:r w:rsidRPr="009D222A">
        <w:rPr>
          <w:rFonts w:ascii="Arial" w:hAnsi="Arial" w:cs="Arial"/>
          <w:color w:val="333333"/>
          <w:sz w:val="20"/>
          <w:szCs w:val="20"/>
          <w:lang w:val="en-US"/>
        </w:rPr>
        <w:t xml:space="preserve"> (Hook.) Greene.</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Morus</w:t>
      </w:r>
      <w:proofErr w:type="spellEnd"/>
      <w:r w:rsidRPr="009D222A">
        <w:rPr>
          <w:rStyle w:val="nfasis"/>
          <w:rFonts w:ascii="Arial" w:hAnsi="Arial" w:cs="Arial"/>
          <w:color w:val="333333"/>
          <w:sz w:val="20"/>
          <w:szCs w:val="20"/>
          <w:lang w:val="en-US"/>
        </w:rPr>
        <w:t>.</w:t>
      </w:r>
      <w:proofErr w:type="gramEnd"/>
      <w:r w:rsidRPr="009D222A">
        <w:rPr>
          <w:rFonts w:ascii="Arial" w:hAnsi="Arial" w:cs="Arial"/>
          <w:color w:val="333333"/>
          <w:sz w:val="20"/>
          <w:szCs w:val="20"/>
          <w:lang w:val="en-US"/>
        </w:rPr>
        <w:t xml:space="preserve"> </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Myoporum</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insulare</w:t>
      </w:r>
      <w:proofErr w:type="spellEnd"/>
      <w:r w:rsidRPr="009D222A">
        <w:rPr>
          <w:rFonts w:ascii="Arial" w:hAnsi="Arial" w:cs="Arial"/>
          <w:color w:val="333333"/>
          <w:sz w:val="20"/>
          <w:szCs w:val="20"/>
          <w:lang w:val="en-US"/>
        </w:rPr>
        <w:t xml:space="preserve"> R. Br.</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Myrtus</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communis</w:t>
      </w:r>
      <w:proofErr w:type="spellEnd"/>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Nandina</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domestica</w:t>
      </w:r>
      <w:proofErr w:type="spellEnd"/>
      <w:r w:rsidRPr="009D222A">
        <w:rPr>
          <w:rFonts w:ascii="Arial" w:hAnsi="Arial" w:cs="Arial"/>
          <w:color w:val="333333"/>
          <w:sz w:val="20"/>
          <w:szCs w:val="20"/>
          <w:lang w:val="en-US"/>
        </w:rPr>
        <w:t xml:space="preserve"> Murray.</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Neptunia</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lutea</w:t>
      </w:r>
      <w:proofErr w:type="spellEnd"/>
      <w:r w:rsidRPr="009D222A">
        <w:rPr>
          <w:rFonts w:ascii="Arial" w:hAnsi="Arial" w:cs="Arial"/>
          <w:color w:val="333333"/>
          <w:sz w:val="20"/>
          <w:szCs w:val="20"/>
          <w:lang w:val="en-US"/>
        </w:rPr>
        <w:t xml:space="preserve"> (</w:t>
      </w:r>
      <w:proofErr w:type="spellStart"/>
      <w:r w:rsidRPr="009D222A">
        <w:rPr>
          <w:rFonts w:ascii="Arial" w:hAnsi="Arial" w:cs="Arial"/>
          <w:color w:val="333333"/>
          <w:sz w:val="20"/>
          <w:szCs w:val="20"/>
          <w:lang w:val="en-US"/>
        </w:rPr>
        <w:t>Leavenw</w:t>
      </w:r>
      <w:proofErr w:type="spellEnd"/>
      <w:r w:rsidRPr="009D222A">
        <w:rPr>
          <w:rFonts w:ascii="Arial" w:hAnsi="Arial" w:cs="Arial"/>
          <w:color w:val="333333"/>
          <w:sz w:val="20"/>
          <w:szCs w:val="20"/>
          <w:lang w:val="en-US"/>
        </w:rPr>
        <w:t>.)</w:t>
      </w:r>
      <w:proofErr w:type="gramEnd"/>
      <w:r w:rsidRPr="009D222A">
        <w:rPr>
          <w:rFonts w:ascii="Arial" w:hAnsi="Arial" w:cs="Arial"/>
          <w:color w:val="333333"/>
          <w:sz w:val="20"/>
          <w:szCs w:val="20"/>
          <w:lang w:val="en-US"/>
        </w:rPr>
        <w:t xml:space="preserve"> </w:t>
      </w:r>
      <w:proofErr w:type="spellStart"/>
      <w:proofErr w:type="gramStart"/>
      <w:r w:rsidRPr="009D222A">
        <w:rPr>
          <w:rFonts w:ascii="Arial" w:hAnsi="Arial" w:cs="Arial"/>
          <w:color w:val="333333"/>
          <w:sz w:val="20"/>
          <w:szCs w:val="20"/>
          <w:lang w:val="en-US"/>
        </w:rPr>
        <w:t>Benth</w:t>
      </w:r>
      <w:proofErr w:type="spellEnd"/>
      <w:r w:rsidRPr="009D222A">
        <w:rPr>
          <w:rFonts w:ascii="Arial" w:hAnsi="Arial" w:cs="Arial"/>
          <w:color w:val="333333"/>
          <w:sz w:val="20"/>
          <w:szCs w:val="20"/>
          <w:lang w:val="en-US"/>
        </w:rPr>
        <w:t>.</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Nerium</w:t>
      </w:r>
      <w:proofErr w:type="spellEnd"/>
      <w:r w:rsidRPr="009D222A">
        <w:rPr>
          <w:rStyle w:val="nfasis"/>
          <w:rFonts w:ascii="Arial" w:hAnsi="Arial" w:cs="Arial"/>
          <w:color w:val="333333"/>
          <w:sz w:val="20"/>
          <w:szCs w:val="20"/>
          <w:lang w:val="en-US"/>
        </w:rPr>
        <w:t xml:space="preserve"> oleander</w:t>
      </w:r>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Nicotiana</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glauca</w:t>
      </w:r>
      <w:proofErr w:type="spellEnd"/>
      <w:r w:rsidRPr="009D222A">
        <w:rPr>
          <w:rFonts w:ascii="Arial" w:hAnsi="Arial" w:cs="Arial"/>
          <w:color w:val="333333"/>
          <w:sz w:val="20"/>
          <w:szCs w:val="20"/>
          <w:lang w:val="en-US"/>
        </w:rPr>
        <w:t xml:space="preserve"> Graham.</w:t>
      </w:r>
      <w:proofErr w:type="gramEnd"/>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Olea </w:t>
      </w:r>
      <w:proofErr w:type="spellStart"/>
      <w:r w:rsidRPr="009D222A">
        <w:rPr>
          <w:rStyle w:val="nfasis"/>
          <w:rFonts w:ascii="Arial" w:hAnsi="Arial" w:cs="Arial"/>
          <w:color w:val="333333"/>
          <w:sz w:val="20"/>
          <w:szCs w:val="20"/>
        </w:rPr>
        <w:t>europaea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Origanum</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majorana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Parthenocissus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quinquefolia</w:t>
      </w:r>
      <w:proofErr w:type="spellEnd"/>
      <w:r w:rsidRPr="009D222A">
        <w:rPr>
          <w:rFonts w:ascii="Arial" w:hAnsi="Arial" w:cs="Arial"/>
          <w:color w:val="333333"/>
          <w:sz w:val="20"/>
          <w:szCs w:val="20"/>
        </w:rPr>
        <w:t xml:space="preserve"> (L.) </w:t>
      </w:r>
      <w:proofErr w:type="spellStart"/>
      <w:r w:rsidRPr="009D222A">
        <w:rPr>
          <w:rFonts w:ascii="Arial" w:hAnsi="Arial" w:cs="Arial"/>
          <w:color w:val="333333"/>
          <w:sz w:val="20"/>
          <w:szCs w:val="20"/>
        </w:rPr>
        <w:t>Planch</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Paspalum</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dilatatum</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Poir</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Pelargonium</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graveolens</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L’Hér</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Persea</w:t>
      </w:r>
      <w:proofErr w:type="spellEnd"/>
      <w:r w:rsidRPr="009D222A">
        <w:rPr>
          <w:rStyle w:val="nfasis"/>
          <w:rFonts w:ascii="Arial" w:hAnsi="Arial" w:cs="Arial"/>
          <w:color w:val="333333"/>
          <w:sz w:val="20"/>
          <w:szCs w:val="20"/>
        </w:rPr>
        <w:t xml:space="preserve"> americana</w:t>
      </w:r>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Mill</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Phoenix </w:t>
      </w:r>
      <w:proofErr w:type="spellStart"/>
      <w:r w:rsidRPr="009D222A">
        <w:rPr>
          <w:rStyle w:val="nfasis"/>
          <w:rFonts w:ascii="Arial" w:hAnsi="Arial" w:cs="Arial"/>
          <w:color w:val="333333"/>
          <w:sz w:val="20"/>
          <w:szCs w:val="20"/>
        </w:rPr>
        <w:t>reclinata</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Jacq</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Phoenix </w:t>
      </w:r>
      <w:proofErr w:type="spellStart"/>
      <w:r w:rsidRPr="009D222A">
        <w:rPr>
          <w:rStyle w:val="nfasis"/>
          <w:rFonts w:ascii="Arial" w:hAnsi="Arial" w:cs="Arial"/>
          <w:color w:val="333333"/>
          <w:sz w:val="20"/>
          <w:szCs w:val="20"/>
        </w:rPr>
        <w:t>roebelenii</w:t>
      </w:r>
      <w:proofErr w:type="spellEnd"/>
      <w:r w:rsidRPr="009D222A">
        <w:rPr>
          <w:rFonts w:ascii="Arial" w:hAnsi="Arial" w:cs="Arial"/>
          <w:color w:val="333333"/>
          <w:sz w:val="20"/>
          <w:szCs w:val="20"/>
        </w:rPr>
        <w:t xml:space="preserve"> O’Brien.</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Pinus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taeda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Pistacia</w:t>
      </w:r>
      <w:proofErr w:type="spellEnd"/>
      <w:r w:rsidRPr="009D222A">
        <w:rPr>
          <w:rStyle w:val="nfasis"/>
          <w:rFonts w:ascii="Arial" w:hAnsi="Arial" w:cs="Arial"/>
          <w:color w:val="333333"/>
          <w:sz w:val="20"/>
          <w:szCs w:val="20"/>
        </w:rPr>
        <w:t xml:space="preserve"> vera </w:t>
      </w:r>
      <w:r w:rsidRPr="009D222A">
        <w:rPr>
          <w:rFonts w:ascii="Arial" w:hAnsi="Arial" w:cs="Arial"/>
          <w:color w:val="333333"/>
          <w:sz w:val="20"/>
          <w:szCs w:val="20"/>
        </w:rPr>
        <w:t>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Plantago</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lanceolata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Platanus</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Pluchea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odorata</w:t>
      </w:r>
      <w:proofErr w:type="spellEnd"/>
      <w:r w:rsidRPr="009D222A">
        <w:rPr>
          <w:rFonts w:ascii="Arial" w:hAnsi="Arial" w:cs="Arial"/>
          <w:color w:val="333333"/>
          <w:sz w:val="20"/>
          <w:szCs w:val="20"/>
        </w:rPr>
        <w:t xml:space="preserve"> (L.) </w:t>
      </w:r>
      <w:proofErr w:type="spellStart"/>
      <w:r w:rsidRPr="009D222A">
        <w:rPr>
          <w:rFonts w:ascii="Arial" w:hAnsi="Arial" w:cs="Arial"/>
          <w:color w:val="333333"/>
          <w:sz w:val="20"/>
          <w:szCs w:val="20"/>
        </w:rPr>
        <w:t>Cass</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Poa </w:t>
      </w:r>
      <w:proofErr w:type="spellStart"/>
      <w:r w:rsidRPr="009D222A">
        <w:rPr>
          <w:rStyle w:val="nfasis"/>
          <w:rFonts w:ascii="Arial" w:hAnsi="Arial" w:cs="Arial"/>
          <w:color w:val="333333"/>
          <w:sz w:val="20"/>
          <w:szCs w:val="20"/>
        </w:rPr>
        <w:t>annua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Polygala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myrtifolia</w:t>
      </w:r>
      <w:proofErr w:type="spellEnd"/>
      <w:r w:rsidRPr="009D222A">
        <w:rPr>
          <w:rStyle w:val="nfasis"/>
          <w:rFonts w:ascii="Arial" w:hAnsi="Arial" w:cs="Arial"/>
          <w:color w:val="333333"/>
          <w:sz w:val="20"/>
          <w:szCs w:val="20"/>
        </w:rPr>
        <w:t xml:space="preserve"> </w:t>
      </w:r>
      <w:r w:rsidRPr="009D222A">
        <w:rPr>
          <w:rFonts w:ascii="Arial" w:hAnsi="Arial" w:cs="Arial"/>
          <w:color w:val="333333"/>
          <w:sz w:val="20"/>
          <w:szCs w:val="20"/>
        </w:rPr>
        <w:t>L</w:t>
      </w:r>
      <w:r w:rsidRPr="009D222A">
        <w:rPr>
          <w:rStyle w:val="nfasis"/>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Polygala</w:t>
      </w:r>
      <w:proofErr w:type="spellEnd"/>
      <w:r w:rsidRPr="009D222A">
        <w:rPr>
          <w:rStyle w:val="nfasis"/>
          <w:rFonts w:ascii="Arial" w:hAnsi="Arial" w:cs="Arial"/>
          <w:color w:val="333333"/>
          <w:sz w:val="20"/>
          <w:szCs w:val="20"/>
        </w:rPr>
        <w:t xml:space="preserve"> x grandiflora nana.</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Polygonum</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arenastrum</w:t>
      </w:r>
      <w:proofErr w:type="spellEnd"/>
      <w:r w:rsidRPr="009D222A">
        <w:rPr>
          <w:rFonts w:ascii="Arial" w:hAnsi="Arial" w:cs="Arial"/>
          <w:color w:val="333333"/>
          <w:sz w:val="20"/>
          <w:szCs w:val="20"/>
          <w:lang w:val="en-US"/>
        </w:rPr>
        <w:t xml:space="preserve"> </w:t>
      </w:r>
      <w:proofErr w:type="spellStart"/>
      <w:r w:rsidRPr="009D222A">
        <w:rPr>
          <w:rFonts w:ascii="Arial" w:hAnsi="Arial" w:cs="Arial"/>
          <w:color w:val="333333"/>
          <w:sz w:val="20"/>
          <w:szCs w:val="20"/>
          <w:lang w:val="en-US"/>
        </w:rPr>
        <w:t>Boreau</w:t>
      </w:r>
      <w:proofErr w:type="spellEnd"/>
      <w:r w:rsidRPr="009D222A">
        <w:rPr>
          <w:rFonts w:ascii="Arial" w:hAnsi="Arial" w:cs="Arial"/>
          <w:color w:val="333333"/>
          <w:sz w:val="20"/>
          <w:szCs w:val="20"/>
          <w:lang w:val="en-US"/>
        </w:rPr>
        <w:t>.</w:t>
      </w:r>
      <w:proofErr w:type="gramEnd"/>
    </w:p>
    <w:p w:rsidR="00FD3034" w:rsidRPr="009D222A" w:rsidRDefault="00FD3034" w:rsidP="00FD3034">
      <w:pPr>
        <w:pStyle w:val="parrafo1"/>
        <w:spacing w:before="0" w:after="0"/>
        <w:ind w:firstLine="0"/>
        <w:rPr>
          <w:rFonts w:ascii="Arial" w:hAnsi="Arial" w:cs="Arial"/>
          <w:color w:val="333333"/>
          <w:sz w:val="20"/>
          <w:szCs w:val="20"/>
        </w:rPr>
      </w:pPr>
      <w:proofErr w:type="spellStart"/>
      <w:proofErr w:type="gramStart"/>
      <w:r w:rsidRPr="009D222A">
        <w:rPr>
          <w:rStyle w:val="nfasis"/>
          <w:rFonts w:ascii="Arial" w:hAnsi="Arial" w:cs="Arial"/>
          <w:color w:val="333333"/>
          <w:sz w:val="20"/>
          <w:szCs w:val="20"/>
          <w:lang w:val="en-US"/>
        </w:rPr>
        <w:t>Polygonum</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lapathifolium</w:t>
      </w:r>
      <w:proofErr w:type="spellEnd"/>
      <w:r w:rsidRPr="009D222A">
        <w:rPr>
          <w:rFonts w:ascii="Arial" w:hAnsi="Arial" w:cs="Arial"/>
          <w:color w:val="333333"/>
          <w:sz w:val="20"/>
          <w:szCs w:val="20"/>
          <w:lang w:val="en-US"/>
        </w:rPr>
        <w:t xml:space="preserve"> (L.)</w:t>
      </w:r>
      <w:proofErr w:type="gramEnd"/>
      <w:r w:rsidRPr="009D222A">
        <w:rPr>
          <w:rFonts w:ascii="Arial" w:hAnsi="Arial" w:cs="Arial"/>
          <w:color w:val="333333"/>
          <w:sz w:val="20"/>
          <w:szCs w:val="20"/>
          <w:lang w:val="en-US"/>
        </w:rPr>
        <w:t xml:space="preserve"> </w:t>
      </w:r>
      <w:proofErr w:type="spellStart"/>
      <w:r w:rsidRPr="009D222A">
        <w:rPr>
          <w:rFonts w:ascii="Arial" w:hAnsi="Arial" w:cs="Arial"/>
          <w:color w:val="333333"/>
          <w:sz w:val="20"/>
          <w:szCs w:val="20"/>
        </w:rPr>
        <w:t>Delarbre</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Polygonum</w:t>
      </w:r>
      <w:proofErr w:type="spellEnd"/>
      <w:r w:rsidRPr="009D222A">
        <w:rPr>
          <w:rStyle w:val="nfasis"/>
          <w:rFonts w:ascii="Arial" w:hAnsi="Arial" w:cs="Arial"/>
          <w:color w:val="333333"/>
          <w:sz w:val="20"/>
          <w:szCs w:val="20"/>
        </w:rPr>
        <w:t xml:space="preserve"> persicaria</w:t>
      </w:r>
      <w:r w:rsidRPr="009D222A">
        <w:rPr>
          <w:rFonts w:ascii="Arial" w:hAnsi="Arial" w:cs="Arial"/>
          <w:color w:val="333333"/>
          <w:sz w:val="20"/>
          <w:szCs w:val="20"/>
        </w:rPr>
        <w:t xml:space="preserve"> Gray.</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Populus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fremontii</w:t>
      </w:r>
      <w:proofErr w:type="spellEnd"/>
      <w:r w:rsidRPr="009D222A">
        <w:rPr>
          <w:rFonts w:ascii="Arial" w:hAnsi="Arial" w:cs="Arial"/>
          <w:color w:val="333333"/>
          <w:sz w:val="20"/>
          <w:szCs w:val="20"/>
        </w:rPr>
        <w:t xml:space="preserve"> S. Watson.</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Portulaca</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Prunus</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Pyrus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pyrifolia</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Burm</w:t>
      </w:r>
      <w:proofErr w:type="spellEnd"/>
      <w:r w:rsidRPr="009D222A">
        <w:rPr>
          <w:rFonts w:ascii="Arial" w:hAnsi="Arial" w:cs="Arial"/>
          <w:color w:val="333333"/>
          <w:sz w:val="20"/>
          <w:szCs w:val="20"/>
        </w:rPr>
        <w:t xml:space="preserve">. f.) </w:t>
      </w:r>
      <w:proofErr w:type="spellStart"/>
      <w:r w:rsidRPr="009D222A">
        <w:rPr>
          <w:rFonts w:ascii="Arial" w:hAnsi="Arial" w:cs="Arial"/>
          <w:color w:val="333333"/>
          <w:sz w:val="20"/>
          <w:szCs w:val="20"/>
        </w:rPr>
        <w:t>Nakai</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Quercus</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Ranunculus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repens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r w:rsidRPr="009D222A">
        <w:rPr>
          <w:rStyle w:val="nfasis"/>
          <w:rFonts w:ascii="Arial" w:hAnsi="Arial" w:cs="Arial"/>
          <w:color w:val="333333"/>
          <w:sz w:val="20"/>
          <w:szCs w:val="20"/>
        </w:rPr>
        <w:t>Ratibida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columnifera</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Nutt</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lang w:val="en-US"/>
        </w:rPr>
        <w:t>Wooton</w:t>
      </w:r>
      <w:proofErr w:type="spellEnd"/>
      <w:r w:rsidRPr="009D222A">
        <w:rPr>
          <w:rFonts w:ascii="Arial" w:hAnsi="Arial" w:cs="Arial"/>
          <w:color w:val="333333"/>
          <w:sz w:val="20"/>
          <w:szCs w:val="20"/>
          <w:lang w:val="en-US"/>
        </w:rPr>
        <w:t xml:space="preserve"> </w:t>
      </w:r>
      <w:proofErr w:type="gramStart"/>
      <w:r w:rsidRPr="009D222A">
        <w:rPr>
          <w:rFonts w:ascii="Arial" w:hAnsi="Arial" w:cs="Arial"/>
          <w:color w:val="333333"/>
          <w:sz w:val="20"/>
          <w:szCs w:val="20"/>
          <w:lang w:val="en-US"/>
        </w:rPr>
        <w:t>et</w:t>
      </w:r>
      <w:proofErr w:type="gramEnd"/>
      <w:r w:rsidRPr="009D222A">
        <w:rPr>
          <w:rFonts w:ascii="Arial" w:hAnsi="Arial" w:cs="Arial"/>
          <w:color w:val="333333"/>
          <w:sz w:val="20"/>
          <w:szCs w:val="20"/>
          <w:lang w:val="en-US"/>
        </w:rPr>
        <w:t xml:space="preserve"> </w:t>
      </w:r>
      <w:proofErr w:type="spellStart"/>
      <w:r w:rsidRPr="009D222A">
        <w:rPr>
          <w:rFonts w:ascii="Arial" w:hAnsi="Arial" w:cs="Arial"/>
          <w:color w:val="333333"/>
          <w:sz w:val="20"/>
          <w:szCs w:val="20"/>
          <w:lang w:val="en-US"/>
        </w:rPr>
        <w:t>Standl</w:t>
      </w:r>
      <w:proofErr w:type="spellEnd"/>
      <w:r w:rsidRPr="009D222A">
        <w:rPr>
          <w:rFonts w:ascii="Arial" w:hAnsi="Arial" w:cs="Arial"/>
          <w:color w:val="333333"/>
          <w:sz w:val="20"/>
          <w:szCs w:val="20"/>
          <w:lang w:val="en-US"/>
        </w:rPr>
        <w:t>.</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Rhamnus</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alaternus</w:t>
      </w:r>
      <w:proofErr w:type="spellEnd"/>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Rhus</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Rosa </w:t>
      </w:r>
      <w:proofErr w:type="spellStart"/>
      <w:r w:rsidRPr="009D222A">
        <w:rPr>
          <w:rStyle w:val="nfasis"/>
          <w:rFonts w:ascii="Arial" w:hAnsi="Arial" w:cs="Arial"/>
          <w:color w:val="333333"/>
          <w:sz w:val="20"/>
          <w:szCs w:val="20"/>
        </w:rPr>
        <w:t>californica</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Cham</w:t>
      </w:r>
      <w:proofErr w:type="spellEnd"/>
      <w:r w:rsidRPr="009D222A">
        <w:rPr>
          <w:rFonts w:ascii="Arial" w:hAnsi="Arial" w:cs="Arial"/>
          <w:color w:val="333333"/>
          <w:sz w:val="20"/>
          <w:szCs w:val="20"/>
        </w:rPr>
        <w:t xml:space="preserve">. </w:t>
      </w:r>
      <w:proofErr w:type="gramStart"/>
      <w:r w:rsidRPr="009D222A">
        <w:rPr>
          <w:rFonts w:ascii="Arial" w:hAnsi="Arial" w:cs="Arial"/>
          <w:color w:val="333333"/>
          <w:sz w:val="20"/>
          <w:szCs w:val="20"/>
        </w:rPr>
        <w:t>y</w:t>
      </w:r>
      <w:proofErr w:type="gram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Schldl</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Rosa x </w:t>
      </w:r>
      <w:proofErr w:type="spellStart"/>
      <w:r w:rsidRPr="009D222A">
        <w:rPr>
          <w:rStyle w:val="nfasis"/>
          <w:rFonts w:ascii="Arial" w:hAnsi="Arial" w:cs="Arial"/>
          <w:color w:val="333333"/>
          <w:sz w:val="20"/>
          <w:szCs w:val="20"/>
        </w:rPr>
        <w:t>floribunda</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Rosmarinus</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officinalis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Rubus</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Rumex</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crispus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Salix</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Salsola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tragus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Salvia apiana</w:t>
      </w:r>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Jeps</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lastRenderedPageBreak/>
        <w:t xml:space="preserve">Salvia </w:t>
      </w:r>
      <w:proofErr w:type="spellStart"/>
      <w:r w:rsidRPr="009D222A">
        <w:rPr>
          <w:rStyle w:val="nfasis"/>
          <w:rFonts w:ascii="Arial" w:hAnsi="Arial" w:cs="Arial"/>
          <w:color w:val="333333"/>
          <w:sz w:val="20"/>
          <w:szCs w:val="20"/>
        </w:rPr>
        <w:t>mellifera</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Greene</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Sambucus</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Sapindus</w:t>
      </w:r>
      <w:proofErr w:type="spellEnd"/>
      <w:r w:rsidRPr="009D222A">
        <w:rPr>
          <w:rStyle w:val="nfasis"/>
          <w:rFonts w:ascii="Arial" w:hAnsi="Arial" w:cs="Arial"/>
          <w:color w:val="333333"/>
          <w:sz w:val="20"/>
          <w:szCs w:val="20"/>
        </w:rPr>
        <w:t xml:space="preserve"> saponaria</w:t>
      </w:r>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Schinus</w:t>
      </w:r>
      <w:proofErr w:type="spellEnd"/>
      <w:r w:rsidRPr="009D222A">
        <w:rPr>
          <w:rStyle w:val="nfasis"/>
          <w:rFonts w:ascii="Arial" w:hAnsi="Arial" w:cs="Arial"/>
          <w:color w:val="333333"/>
          <w:sz w:val="20"/>
          <w:szCs w:val="20"/>
        </w:rPr>
        <w:t xml:space="preserve"> molle</w:t>
      </w:r>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Senecio</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vulgaris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Setaria</w:t>
      </w:r>
      <w:proofErr w:type="spellEnd"/>
      <w:r w:rsidRPr="009D222A">
        <w:rPr>
          <w:rStyle w:val="nfasis"/>
          <w:rFonts w:ascii="Arial" w:hAnsi="Arial" w:cs="Arial"/>
          <w:color w:val="333333"/>
          <w:sz w:val="20"/>
          <w:szCs w:val="20"/>
          <w:lang w:val="en-US"/>
        </w:rPr>
        <w:t xml:space="preserve"> magna</w:t>
      </w:r>
      <w:r w:rsidRPr="009D222A">
        <w:rPr>
          <w:rFonts w:ascii="Arial" w:hAnsi="Arial" w:cs="Arial"/>
          <w:color w:val="333333"/>
          <w:sz w:val="20"/>
          <w:szCs w:val="20"/>
          <w:lang w:val="en-US"/>
        </w:rPr>
        <w:t xml:space="preserve"> </w:t>
      </w:r>
      <w:proofErr w:type="spellStart"/>
      <w:r w:rsidRPr="009D222A">
        <w:rPr>
          <w:rFonts w:ascii="Arial" w:hAnsi="Arial" w:cs="Arial"/>
          <w:color w:val="333333"/>
          <w:sz w:val="20"/>
          <w:szCs w:val="20"/>
          <w:lang w:val="en-US"/>
        </w:rPr>
        <w:t>Griseb</w:t>
      </w:r>
      <w:proofErr w:type="spellEnd"/>
      <w:r w:rsidRPr="009D222A">
        <w:rPr>
          <w:rFonts w:ascii="Arial" w:hAnsi="Arial" w:cs="Arial"/>
          <w:color w:val="333333"/>
          <w:sz w:val="20"/>
          <w:szCs w:val="20"/>
          <w:lang w:val="en-US"/>
        </w:rPr>
        <w:t>.</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Silybum</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marianum</w:t>
      </w:r>
      <w:proofErr w:type="spellEnd"/>
      <w:r w:rsidRPr="009D222A">
        <w:rPr>
          <w:rFonts w:ascii="Arial" w:hAnsi="Arial" w:cs="Arial"/>
          <w:color w:val="333333"/>
          <w:sz w:val="20"/>
          <w:szCs w:val="20"/>
          <w:lang w:val="en-US"/>
        </w:rPr>
        <w:t xml:space="preserve"> (L.)</w:t>
      </w:r>
      <w:proofErr w:type="gramEnd"/>
      <w:r w:rsidRPr="009D222A">
        <w:rPr>
          <w:rFonts w:ascii="Arial" w:hAnsi="Arial" w:cs="Arial"/>
          <w:color w:val="333333"/>
          <w:sz w:val="20"/>
          <w:szCs w:val="20"/>
          <w:lang w:val="en-US"/>
        </w:rPr>
        <w:t xml:space="preserve"> </w:t>
      </w:r>
      <w:proofErr w:type="spellStart"/>
      <w:proofErr w:type="gramStart"/>
      <w:r w:rsidRPr="009D222A">
        <w:rPr>
          <w:rFonts w:ascii="Arial" w:hAnsi="Arial" w:cs="Arial"/>
          <w:color w:val="333333"/>
          <w:sz w:val="20"/>
          <w:szCs w:val="20"/>
          <w:lang w:val="en-US"/>
        </w:rPr>
        <w:t>Gaertn</w:t>
      </w:r>
      <w:proofErr w:type="spellEnd"/>
      <w:r w:rsidRPr="009D222A">
        <w:rPr>
          <w:rFonts w:ascii="Arial" w:hAnsi="Arial" w:cs="Arial"/>
          <w:color w:val="333333"/>
          <w:sz w:val="20"/>
          <w:szCs w:val="20"/>
          <w:lang w:val="en-US"/>
        </w:rPr>
        <w:t>.</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Simmondsia</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chinensis</w:t>
      </w:r>
      <w:proofErr w:type="spellEnd"/>
      <w:r w:rsidRPr="009D222A">
        <w:rPr>
          <w:rFonts w:ascii="Arial" w:hAnsi="Arial" w:cs="Arial"/>
          <w:color w:val="333333"/>
          <w:sz w:val="20"/>
          <w:szCs w:val="20"/>
          <w:lang w:val="en-US"/>
        </w:rPr>
        <w:t xml:space="preserve"> (Link) C. K. </w:t>
      </w:r>
      <w:proofErr w:type="spellStart"/>
      <w:r w:rsidRPr="009D222A">
        <w:rPr>
          <w:rFonts w:ascii="Arial" w:hAnsi="Arial" w:cs="Arial"/>
          <w:color w:val="333333"/>
          <w:sz w:val="20"/>
          <w:szCs w:val="20"/>
          <w:lang w:val="en-US"/>
        </w:rPr>
        <w:t>Schneid</w:t>
      </w:r>
      <w:proofErr w:type="spellEnd"/>
      <w:r w:rsidRPr="009D222A">
        <w:rPr>
          <w:rFonts w:ascii="Arial" w:hAnsi="Arial" w:cs="Arial"/>
          <w:color w:val="333333"/>
          <w:sz w:val="20"/>
          <w:szCs w:val="20"/>
          <w:lang w:val="en-US"/>
        </w:rPr>
        <w:t>.</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Sisymbrium</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irio</w:t>
      </w:r>
      <w:proofErr w:type="spellEnd"/>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gramStart"/>
      <w:r w:rsidRPr="009D222A">
        <w:rPr>
          <w:rStyle w:val="nfasis"/>
          <w:rFonts w:ascii="Arial" w:hAnsi="Arial" w:cs="Arial"/>
          <w:color w:val="333333"/>
          <w:sz w:val="20"/>
          <w:szCs w:val="20"/>
          <w:lang w:val="en-US"/>
        </w:rPr>
        <w:t xml:space="preserve">Solanum </w:t>
      </w:r>
      <w:proofErr w:type="spellStart"/>
      <w:r w:rsidRPr="009D222A">
        <w:rPr>
          <w:rStyle w:val="nfasis"/>
          <w:rFonts w:ascii="Arial" w:hAnsi="Arial" w:cs="Arial"/>
          <w:color w:val="333333"/>
          <w:sz w:val="20"/>
          <w:szCs w:val="20"/>
          <w:lang w:val="en-US"/>
        </w:rPr>
        <w:t>americanum</w:t>
      </w:r>
      <w:proofErr w:type="spellEnd"/>
      <w:r w:rsidRPr="009D222A">
        <w:rPr>
          <w:rFonts w:ascii="Arial" w:hAnsi="Arial" w:cs="Arial"/>
          <w:color w:val="333333"/>
          <w:sz w:val="20"/>
          <w:szCs w:val="20"/>
          <w:lang w:val="en-US"/>
        </w:rPr>
        <w:t xml:space="preserve"> Mill.</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gramStart"/>
      <w:r w:rsidRPr="009D222A">
        <w:rPr>
          <w:rStyle w:val="nfasis"/>
          <w:rFonts w:ascii="Arial" w:hAnsi="Arial" w:cs="Arial"/>
          <w:color w:val="333333"/>
          <w:sz w:val="20"/>
          <w:szCs w:val="20"/>
          <w:lang w:val="en-US"/>
        </w:rPr>
        <w:t xml:space="preserve">Solanum </w:t>
      </w:r>
      <w:proofErr w:type="spellStart"/>
      <w:r w:rsidRPr="009D222A">
        <w:rPr>
          <w:rStyle w:val="nfasis"/>
          <w:rFonts w:ascii="Arial" w:hAnsi="Arial" w:cs="Arial"/>
          <w:color w:val="333333"/>
          <w:sz w:val="20"/>
          <w:szCs w:val="20"/>
          <w:lang w:val="en-US"/>
        </w:rPr>
        <w:t>elaeagnifolium</w:t>
      </w:r>
      <w:proofErr w:type="spellEnd"/>
      <w:r w:rsidRPr="009D222A">
        <w:rPr>
          <w:rFonts w:ascii="Arial" w:hAnsi="Arial" w:cs="Arial"/>
          <w:color w:val="333333"/>
          <w:sz w:val="20"/>
          <w:szCs w:val="20"/>
          <w:lang w:val="en-US"/>
        </w:rPr>
        <w:t xml:space="preserve"> Cav.</w:t>
      </w:r>
      <w:proofErr w:type="gramEnd"/>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Solanum</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lycopersicum</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Solanum</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melongena</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Solidago</w:t>
      </w:r>
      <w:proofErr w:type="spellEnd"/>
      <w:r w:rsidRPr="009D222A">
        <w:rPr>
          <w:rStyle w:val="nfasis"/>
          <w:rFonts w:ascii="Arial" w:hAnsi="Arial" w:cs="Arial"/>
          <w:color w:val="333333"/>
          <w:sz w:val="20"/>
          <w:szCs w:val="20"/>
        </w:rPr>
        <w:t xml:space="preserve"> fistulosa</w:t>
      </w:r>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Mill</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Solidago</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virgaurea</w:t>
      </w:r>
      <w:proofErr w:type="spellEnd"/>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Sonchus</w:t>
      </w:r>
      <w:proofErr w:type="spellEnd"/>
      <w:r w:rsidRPr="009D222A">
        <w:rPr>
          <w:rStyle w:val="nfasis"/>
          <w:rFonts w:ascii="Arial" w:hAnsi="Arial" w:cs="Arial"/>
          <w:color w:val="333333"/>
          <w:sz w:val="20"/>
          <w:szCs w:val="20"/>
          <w:lang w:val="en-US"/>
        </w:rPr>
        <w:t>.</w:t>
      </w:r>
      <w:proofErr w:type="gramEnd"/>
      <w:r w:rsidRPr="009D222A">
        <w:rPr>
          <w:rFonts w:ascii="Arial" w:hAnsi="Arial" w:cs="Arial"/>
          <w:color w:val="333333"/>
          <w:sz w:val="20"/>
          <w:szCs w:val="20"/>
          <w:lang w:val="en-US"/>
        </w:rPr>
        <w:t xml:space="preserve"> </w:t>
      </w:r>
    </w:p>
    <w:p w:rsidR="00FD3034" w:rsidRPr="009D222A" w:rsidRDefault="00FD3034" w:rsidP="00FD3034">
      <w:pPr>
        <w:pStyle w:val="parrafo1"/>
        <w:spacing w:before="0" w:after="0"/>
        <w:ind w:firstLine="0"/>
        <w:rPr>
          <w:rFonts w:ascii="Arial" w:hAnsi="Arial" w:cs="Arial"/>
          <w:color w:val="333333"/>
          <w:sz w:val="20"/>
          <w:szCs w:val="20"/>
          <w:lang w:val="en-US"/>
        </w:rPr>
      </w:pPr>
      <w:proofErr w:type="gramStart"/>
      <w:r w:rsidRPr="009D222A">
        <w:rPr>
          <w:rStyle w:val="nfasis"/>
          <w:rFonts w:ascii="Arial" w:hAnsi="Arial" w:cs="Arial"/>
          <w:color w:val="333333"/>
          <w:sz w:val="20"/>
          <w:szCs w:val="20"/>
          <w:lang w:val="en-US"/>
        </w:rPr>
        <w:t>Sorghum.</w:t>
      </w:r>
      <w:proofErr w:type="gramEnd"/>
      <w:r w:rsidRPr="009D222A">
        <w:rPr>
          <w:rFonts w:ascii="Arial" w:hAnsi="Arial" w:cs="Arial"/>
          <w:color w:val="333333"/>
          <w:sz w:val="20"/>
          <w:szCs w:val="20"/>
          <w:lang w:val="en-US"/>
        </w:rPr>
        <w:t xml:space="preserve"> </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Spartium</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junceum</w:t>
      </w:r>
      <w:proofErr w:type="spellEnd"/>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Spermacoce</w:t>
      </w:r>
      <w:proofErr w:type="spellEnd"/>
      <w:r w:rsidRPr="009D222A">
        <w:rPr>
          <w:rStyle w:val="nfasis"/>
          <w:rFonts w:ascii="Arial" w:hAnsi="Arial" w:cs="Arial"/>
          <w:color w:val="333333"/>
          <w:sz w:val="20"/>
          <w:szCs w:val="20"/>
        </w:rPr>
        <w:t xml:space="preserve"> latifolia</w:t>
      </w:r>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Aubl</w:t>
      </w:r>
      <w:proofErr w:type="spellEnd"/>
      <w:r w:rsidRPr="009D222A">
        <w:rPr>
          <w:rFonts w:ascii="Arial" w:hAnsi="Arial" w:cs="Arial"/>
          <w:color w:val="333333"/>
          <w:sz w:val="20"/>
          <w:szCs w:val="20"/>
        </w:rPr>
        <w:t>.</w:t>
      </w:r>
    </w:p>
    <w:p w:rsidR="00FD3034" w:rsidRPr="00FD3034"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Stellaria</w:t>
      </w:r>
      <w:proofErr w:type="spellEnd"/>
      <w:r w:rsidRPr="009D222A">
        <w:rPr>
          <w:rStyle w:val="nfasis"/>
          <w:rFonts w:ascii="Arial" w:hAnsi="Arial" w:cs="Arial"/>
          <w:color w:val="333333"/>
          <w:sz w:val="20"/>
          <w:szCs w:val="20"/>
        </w:rPr>
        <w:t xml:space="preserve"> media</w:t>
      </w:r>
      <w:r w:rsidRPr="009D222A">
        <w:rPr>
          <w:rFonts w:ascii="Arial" w:hAnsi="Arial" w:cs="Arial"/>
          <w:color w:val="333333"/>
          <w:sz w:val="20"/>
          <w:szCs w:val="20"/>
        </w:rPr>
        <w:t xml:space="preserve"> (L.) </w:t>
      </w:r>
      <w:proofErr w:type="spellStart"/>
      <w:r w:rsidRPr="00FD3034">
        <w:rPr>
          <w:rFonts w:ascii="Arial" w:hAnsi="Arial" w:cs="Arial"/>
          <w:color w:val="333333"/>
          <w:sz w:val="20"/>
          <w:szCs w:val="20"/>
        </w:rPr>
        <w:t>Vill</w:t>
      </w:r>
      <w:proofErr w:type="spellEnd"/>
      <w:r w:rsidRPr="00FD3034">
        <w:rPr>
          <w:rFonts w:ascii="Arial" w:hAnsi="Arial" w:cs="Arial"/>
          <w:color w:val="333333"/>
          <w:sz w:val="20"/>
          <w:szCs w:val="20"/>
        </w:rPr>
        <w:t>.</w:t>
      </w:r>
    </w:p>
    <w:p w:rsidR="00FD3034" w:rsidRPr="00FD3034" w:rsidRDefault="00FD3034" w:rsidP="00FD3034">
      <w:pPr>
        <w:pStyle w:val="parrafo1"/>
        <w:spacing w:before="0" w:after="0"/>
        <w:ind w:firstLine="0"/>
        <w:rPr>
          <w:rFonts w:ascii="Arial" w:hAnsi="Arial" w:cs="Arial"/>
          <w:color w:val="333333"/>
          <w:sz w:val="20"/>
          <w:szCs w:val="20"/>
        </w:rPr>
      </w:pPr>
      <w:proofErr w:type="spellStart"/>
      <w:r w:rsidRPr="00FD3034">
        <w:rPr>
          <w:rStyle w:val="nfasis"/>
          <w:rFonts w:ascii="Arial" w:hAnsi="Arial" w:cs="Arial"/>
          <w:color w:val="333333"/>
          <w:sz w:val="20"/>
          <w:szCs w:val="20"/>
        </w:rPr>
        <w:t>Tillandsia</w:t>
      </w:r>
      <w:proofErr w:type="spellEnd"/>
      <w:r w:rsidRPr="00FD3034">
        <w:rPr>
          <w:rStyle w:val="nfasis"/>
          <w:rFonts w:ascii="Arial" w:hAnsi="Arial" w:cs="Arial"/>
          <w:color w:val="333333"/>
          <w:sz w:val="20"/>
          <w:szCs w:val="20"/>
        </w:rPr>
        <w:t xml:space="preserve"> </w:t>
      </w:r>
      <w:proofErr w:type="spellStart"/>
      <w:r w:rsidRPr="00FD3034">
        <w:rPr>
          <w:rStyle w:val="nfasis"/>
          <w:rFonts w:ascii="Arial" w:hAnsi="Arial" w:cs="Arial"/>
          <w:color w:val="333333"/>
          <w:sz w:val="20"/>
          <w:szCs w:val="20"/>
        </w:rPr>
        <w:t>usneoides</w:t>
      </w:r>
      <w:proofErr w:type="spellEnd"/>
      <w:r w:rsidRPr="00FD3034">
        <w:rPr>
          <w:rFonts w:ascii="Arial" w:hAnsi="Arial" w:cs="Arial"/>
          <w:color w:val="333333"/>
          <w:sz w:val="20"/>
          <w:szCs w:val="20"/>
        </w:rPr>
        <w:t xml:space="preserve"> (L.)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Toxicodendron</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diversilobum</w:t>
      </w:r>
      <w:proofErr w:type="spellEnd"/>
      <w:r w:rsidRPr="009D222A">
        <w:rPr>
          <w:rFonts w:ascii="Arial" w:hAnsi="Arial" w:cs="Arial"/>
          <w:color w:val="333333"/>
          <w:sz w:val="20"/>
          <w:szCs w:val="20"/>
        </w:rPr>
        <w:t xml:space="preserve"> (Torr. y A. Gray) </w:t>
      </w:r>
      <w:proofErr w:type="spellStart"/>
      <w:r w:rsidRPr="009D222A">
        <w:rPr>
          <w:rFonts w:ascii="Arial" w:hAnsi="Arial" w:cs="Arial"/>
          <w:color w:val="333333"/>
          <w:sz w:val="20"/>
          <w:szCs w:val="20"/>
        </w:rPr>
        <w:t>Greene</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Trifolium</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re</w:t>
      </w:r>
      <w:r w:rsidRPr="009D222A">
        <w:rPr>
          <w:rFonts w:ascii="Arial" w:hAnsi="Arial" w:cs="Arial"/>
          <w:color w:val="333333"/>
          <w:sz w:val="20"/>
          <w:szCs w:val="20"/>
        </w:rPr>
        <w:t>pens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Ulmus</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Umbellularia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californica</w:t>
      </w:r>
      <w:proofErr w:type="spellEnd"/>
      <w:r w:rsidRPr="009D222A">
        <w:rPr>
          <w:rFonts w:ascii="Arial" w:hAnsi="Arial" w:cs="Arial"/>
          <w:color w:val="333333"/>
          <w:sz w:val="20"/>
          <w:szCs w:val="20"/>
        </w:rPr>
        <w:t xml:space="preserve"> (Hook. y </w:t>
      </w:r>
      <w:proofErr w:type="spellStart"/>
      <w:r w:rsidRPr="009D222A">
        <w:rPr>
          <w:rFonts w:ascii="Arial" w:hAnsi="Arial" w:cs="Arial"/>
          <w:color w:val="333333"/>
          <w:sz w:val="20"/>
          <w:szCs w:val="20"/>
        </w:rPr>
        <w:t>Arn</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Nutt</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Urtica</w:t>
      </w:r>
      <w:proofErr w:type="spellEnd"/>
      <w:r w:rsidRPr="009D222A">
        <w:rPr>
          <w:rStyle w:val="nfasis"/>
          <w:rFonts w:ascii="Arial" w:hAnsi="Arial" w:cs="Arial"/>
          <w:color w:val="333333"/>
          <w:sz w:val="20"/>
          <w:szCs w:val="20"/>
        </w:rPr>
        <w:t xml:space="preserve"> dioica </w:t>
      </w:r>
      <w:r w:rsidRPr="009D222A">
        <w:rPr>
          <w:rFonts w:ascii="Arial" w:hAnsi="Arial" w:cs="Arial"/>
          <w:color w:val="333333"/>
          <w:sz w:val="20"/>
          <w:szCs w:val="20"/>
        </w:rPr>
        <w:t>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Urtica</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urens</w:t>
      </w:r>
      <w:proofErr w:type="spellEnd"/>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Vaccinium</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 xml:space="preserve">Verbena </w:t>
      </w:r>
      <w:proofErr w:type="spellStart"/>
      <w:r w:rsidRPr="009D222A">
        <w:rPr>
          <w:rStyle w:val="nfasis"/>
          <w:rFonts w:ascii="Arial" w:hAnsi="Arial" w:cs="Arial"/>
          <w:color w:val="333333"/>
          <w:sz w:val="20"/>
          <w:szCs w:val="20"/>
        </w:rPr>
        <w:t>litoralis</w:t>
      </w:r>
      <w:proofErr w:type="spellEnd"/>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Kunth</w:t>
      </w:r>
      <w:proofErr w:type="spellEnd"/>
      <w:r w:rsidRPr="009D222A">
        <w:rPr>
          <w:rFonts w:ascii="Arial" w:hAnsi="Arial" w:cs="Arial"/>
          <w:color w:val="333333"/>
          <w:sz w:val="20"/>
          <w:szCs w:val="20"/>
        </w:rPr>
        <w:t>.</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Veronica</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Vicia faba</w:t>
      </w:r>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Vicia sativa</w:t>
      </w:r>
      <w:r w:rsidRPr="009D222A">
        <w:rPr>
          <w:rFonts w:ascii="Arial" w:hAnsi="Arial" w:cs="Arial"/>
          <w:color w:val="333333"/>
          <w:sz w:val="20"/>
          <w:szCs w:val="20"/>
        </w:rPr>
        <w:t xml:space="preserve"> L.</w:t>
      </w:r>
    </w:p>
    <w:p w:rsidR="00FD3034" w:rsidRPr="009D222A" w:rsidRDefault="00FD3034" w:rsidP="00FD3034">
      <w:pPr>
        <w:pStyle w:val="parrafo1"/>
        <w:spacing w:before="0" w:after="0"/>
        <w:ind w:firstLine="0"/>
        <w:rPr>
          <w:rFonts w:ascii="Arial" w:hAnsi="Arial" w:cs="Arial"/>
          <w:color w:val="333333"/>
          <w:sz w:val="20"/>
          <w:szCs w:val="20"/>
        </w:rPr>
      </w:pPr>
      <w:r w:rsidRPr="009D222A">
        <w:rPr>
          <w:rStyle w:val="nfasis"/>
          <w:rFonts w:ascii="Arial" w:hAnsi="Arial" w:cs="Arial"/>
          <w:color w:val="333333"/>
          <w:sz w:val="20"/>
          <w:szCs w:val="20"/>
        </w:rPr>
        <w:t>Vinca.</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Vitis</w:t>
      </w:r>
      <w:proofErr w:type="spellEnd"/>
      <w:r w:rsidRPr="009D222A">
        <w:rPr>
          <w:rStyle w:val="nfasis"/>
          <w:rFonts w:ascii="Arial" w:hAnsi="Arial" w:cs="Arial"/>
          <w:color w:val="333333"/>
          <w:sz w:val="20"/>
          <w:szCs w:val="20"/>
        </w:rPr>
        <w:t>.</w:t>
      </w:r>
      <w:r w:rsidRPr="009D222A">
        <w:rPr>
          <w:rFonts w:ascii="Arial" w:hAnsi="Arial" w:cs="Arial"/>
          <w:color w:val="333333"/>
          <w:sz w:val="20"/>
          <w:szCs w:val="20"/>
        </w:rPr>
        <w:t xml:space="preserve"> </w:t>
      </w:r>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r w:rsidRPr="009D222A">
        <w:rPr>
          <w:rStyle w:val="nfasis"/>
          <w:rFonts w:ascii="Arial" w:hAnsi="Arial" w:cs="Arial"/>
          <w:color w:val="333333"/>
          <w:sz w:val="20"/>
          <w:szCs w:val="20"/>
        </w:rPr>
        <w:t>Westringia</w:t>
      </w:r>
      <w:proofErr w:type="spellEnd"/>
      <w:r w:rsidRPr="009D222A">
        <w:rPr>
          <w:rStyle w:val="nfasis"/>
          <w:rFonts w:ascii="Arial" w:hAnsi="Arial" w:cs="Arial"/>
          <w:color w:val="333333"/>
          <w:sz w:val="20"/>
          <w:szCs w:val="20"/>
        </w:rPr>
        <w:t xml:space="preserve"> fruticosa</w:t>
      </w:r>
      <w:r w:rsidRPr="009D222A">
        <w:rPr>
          <w:rFonts w:ascii="Arial" w:hAnsi="Arial" w:cs="Arial"/>
          <w:color w:val="333333"/>
          <w:sz w:val="20"/>
          <w:szCs w:val="20"/>
        </w:rPr>
        <w:t xml:space="preserve"> (</w:t>
      </w:r>
      <w:proofErr w:type="spellStart"/>
      <w:r w:rsidRPr="009D222A">
        <w:rPr>
          <w:rFonts w:ascii="Arial" w:hAnsi="Arial" w:cs="Arial"/>
          <w:color w:val="333333"/>
          <w:sz w:val="20"/>
          <w:szCs w:val="20"/>
        </w:rPr>
        <w:t>Willd</w:t>
      </w:r>
      <w:proofErr w:type="spellEnd"/>
      <w:r w:rsidRPr="009D222A">
        <w:rPr>
          <w:rFonts w:ascii="Arial" w:hAnsi="Arial" w:cs="Arial"/>
          <w:color w:val="333333"/>
          <w:sz w:val="20"/>
          <w:szCs w:val="20"/>
        </w:rPr>
        <w:t xml:space="preserve">.) </w:t>
      </w:r>
      <w:proofErr w:type="spellStart"/>
      <w:proofErr w:type="gramStart"/>
      <w:r w:rsidRPr="009D222A">
        <w:rPr>
          <w:rFonts w:ascii="Arial" w:hAnsi="Arial" w:cs="Arial"/>
          <w:color w:val="333333"/>
          <w:sz w:val="20"/>
          <w:szCs w:val="20"/>
          <w:lang w:val="en-US"/>
        </w:rPr>
        <w:t>Druce</w:t>
      </w:r>
      <w:proofErr w:type="spellEnd"/>
      <w:r w:rsidRPr="009D222A">
        <w:rPr>
          <w:rFonts w:ascii="Arial" w:hAnsi="Arial" w:cs="Arial"/>
          <w:color w:val="333333"/>
          <w:sz w:val="20"/>
          <w:szCs w:val="20"/>
          <w:lang w:val="en-US"/>
        </w:rPr>
        <w:t>.</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spellStart"/>
      <w:proofErr w:type="gramStart"/>
      <w:r w:rsidRPr="009D222A">
        <w:rPr>
          <w:rStyle w:val="nfasis"/>
          <w:rFonts w:ascii="Arial" w:hAnsi="Arial" w:cs="Arial"/>
          <w:color w:val="333333"/>
          <w:sz w:val="20"/>
          <w:szCs w:val="20"/>
          <w:lang w:val="en-US"/>
        </w:rPr>
        <w:t>Westringia</w:t>
      </w:r>
      <w:proofErr w:type="spellEnd"/>
      <w:r w:rsidRPr="009D222A">
        <w:rPr>
          <w:rStyle w:val="nfasis"/>
          <w:rFonts w:ascii="Arial" w:hAnsi="Arial" w:cs="Arial"/>
          <w:color w:val="333333"/>
          <w:sz w:val="20"/>
          <w:szCs w:val="20"/>
          <w:lang w:val="en-US"/>
        </w:rPr>
        <w:t xml:space="preserve"> </w:t>
      </w:r>
      <w:proofErr w:type="spellStart"/>
      <w:r w:rsidRPr="009D222A">
        <w:rPr>
          <w:rStyle w:val="nfasis"/>
          <w:rFonts w:ascii="Arial" w:hAnsi="Arial" w:cs="Arial"/>
          <w:color w:val="333333"/>
          <w:sz w:val="20"/>
          <w:szCs w:val="20"/>
          <w:lang w:val="en-US"/>
        </w:rPr>
        <w:t>glabra</w:t>
      </w:r>
      <w:proofErr w:type="spellEnd"/>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lang w:val="en-US"/>
        </w:rPr>
      </w:pPr>
      <w:proofErr w:type="gramStart"/>
      <w:r w:rsidRPr="009D222A">
        <w:rPr>
          <w:rStyle w:val="nfasis"/>
          <w:rFonts w:ascii="Arial" w:hAnsi="Arial" w:cs="Arial"/>
          <w:color w:val="333333"/>
          <w:sz w:val="20"/>
          <w:szCs w:val="20"/>
          <w:lang w:val="en-US"/>
        </w:rPr>
        <w:t>Xanthium spinosum</w:t>
      </w:r>
      <w:r w:rsidRPr="009D222A">
        <w:rPr>
          <w:rFonts w:ascii="Arial" w:hAnsi="Arial" w:cs="Arial"/>
          <w:color w:val="333333"/>
          <w:sz w:val="20"/>
          <w:szCs w:val="20"/>
          <w:lang w:val="en-US"/>
        </w:rPr>
        <w:t xml:space="preserve"> L.</w:t>
      </w:r>
      <w:proofErr w:type="gramEnd"/>
    </w:p>
    <w:p w:rsidR="00FD3034" w:rsidRPr="009D222A" w:rsidRDefault="00FD3034" w:rsidP="00FD3034">
      <w:pPr>
        <w:pStyle w:val="parrafo1"/>
        <w:spacing w:before="0" w:after="0"/>
        <w:ind w:firstLine="0"/>
        <w:rPr>
          <w:rFonts w:ascii="Arial" w:hAnsi="Arial" w:cs="Arial"/>
          <w:color w:val="333333"/>
          <w:sz w:val="20"/>
          <w:szCs w:val="20"/>
        </w:rPr>
      </w:pPr>
      <w:proofErr w:type="spellStart"/>
      <w:r w:rsidRPr="009D222A">
        <w:rPr>
          <w:rStyle w:val="nfasis"/>
          <w:rFonts w:ascii="Arial" w:hAnsi="Arial" w:cs="Arial"/>
          <w:color w:val="333333"/>
          <w:sz w:val="20"/>
          <w:szCs w:val="20"/>
        </w:rPr>
        <w:t>Xanthium</w:t>
      </w:r>
      <w:proofErr w:type="spellEnd"/>
      <w:r w:rsidRPr="009D222A">
        <w:rPr>
          <w:rStyle w:val="nfasis"/>
          <w:rFonts w:ascii="Arial" w:hAnsi="Arial" w:cs="Arial"/>
          <w:color w:val="333333"/>
          <w:sz w:val="20"/>
          <w:szCs w:val="20"/>
        </w:rPr>
        <w:t xml:space="preserve"> </w:t>
      </w:r>
      <w:proofErr w:type="spellStart"/>
      <w:r w:rsidRPr="009D222A">
        <w:rPr>
          <w:rStyle w:val="nfasis"/>
          <w:rFonts w:ascii="Arial" w:hAnsi="Arial" w:cs="Arial"/>
          <w:color w:val="333333"/>
          <w:sz w:val="20"/>
          <w:szCs w:val="20"/>
        </w:rPr>
        <w:t>strumarium</w:t>
      </w:r>
      <w:proofErr w:type="spellEnd"/>
      <w:r w:rsidRPr="009D222A">
        <w:rPr>
          <w:rFonts w:ascii="Arial" w:hAnsi="Arial" w:cs="Arial"/>
          <w:color w:val="333333"/>
          <w:sz w:val="20"/>
          <w:szCs w:val="20"/>
        </w:rPr>
        <w:t xml:space="preserve"> L.</w:t>
      </w:r>
    </w:p>
    <w:p w:rsidR="00FD3034" w:rsidRPr="009D222A" w:rsidRDefault="00FD3034" w:rsidP="00FD3034">
      <w:pPr>
        <w:jc w:val="both"/>
        <w:rPr>
          <w:rFonts w:ascii="Arial" w:hAnsi="Arial" w:cs="Arial"/>
          <w:sz w:val="20"/>
          <w:szCs w:val="20"/>
        </w:rPr>
      </w:pPr>
    </w:p>
    <w:p w:rsidR="00E66466" w:rsidRDefault="00E66466" w:rsidP="00E66466">
      <w:pPr>
        <w:tabs>
          <w:tab w:val="left" w:pos="4395"/>
          <w:tab w:val="left" w:pos="7797"/>
          <w:tab w:val="left" w:pos="7842"/>
          <w:tab w:val="left" w:pos="8418"/>
          <w:tab w:val="left" w:pos="8994"/>
          <w:tab w:val="left" w:pos="9570"/>
          <w:tab w:val="left" w:pos="10290"/>
        </w:tabs>
        <w:jc w:val="center"/>
        <w:rPr>
          <w:rFonts w:ascii="Arial" w:hAnsi="Arial"/>
          <w:b/>
          <w:color w:val="0000FF"/>
          <w:sz w:val="30"/>
        </w:rPr>
      </w:pPr>
    </w:p>
    <w:p w:rsidR="00E66466" w:rsidRPr="00694A31" w:rsidRDefault="00E66466" w:rsidP="00694A31">
      <w:pPr>
        <w:tabs>
          <w:tab w:val="left" w:pos="4395"/>
          <w:tab w:val="left" w:pos="7797"/>
          <w:tab w:val="left" w:pos="7842"/>
          <w:tab w:val="left" w:pos="8418"/>
          <w:tab w:val="left" w:pos="8994"/>
          <w:tab w:val="left" w:pos="9570"/>
          <w:tab w:val="left" w:pos="10290"/>
        </w:tabs>
        <w:jc w:val="right"/>
        <w:rPr>
          <w:rFonts w:ascii="Arial" w:hAnsi="Arial"/>
          <w:sz w:val="16"/>
          <w:szCs w:val="16"/>
        </w:rPr>
      </w:pPr>
    </w:p>
    <w:p w:rsidR="00003BF1" w:rsidRPr="00930146" w:rsidRDefault="00003BF1" w:rsidP="007530CE">
      <w:pPr>
        <w:widowControl w:val="0"/>
        <w:autoSpaceDE w:val="0"/>
        <w:autoSpaceDN w:val="0"/>
        <w:adjustRightInd w:val="0"/>
        <w:jc w:val="both"/>
        <w:rPr>
          <w:rFonts w:ascii="Arial" w:hAnsi="Arial" w:cs="Arial"/>
          <w:lang w:val="es-ES_tradnl"/>
        </w:rPr>
      </w:pPr>
    </w:p>
    <w:sectPr w:rsidR="00003BF1" w:rsidRPr="00930146" w:rsidSect="007530CE">
      <w:headerReference w:type="default" r:id="rId7"/>
      <w:footerReference w:type="even" r:id="rId8"/>
      <w:footerReference w:type="default" r:id="rId9"/>
      <w:type w:val="continuous"/>
      <w:pgSz w:w="11909" w:h="16834"/>
      <w:pgMar w:top="1417" w:right="1701" w:bottom="1417" w:left="1701" w:header="720" w:footer="720" w:gutter="0"/>
      <w:pgBorders w:offsetFrom="page">
        <w:top w:val="dotted" w:sz="4" w:space="24" w:color="auto"/>
        <w:left w:val="dotted" w:sz="4" w:space="24" w:color="auto"/>
        <w:bottom w:val="dotted" w:sz="4" w:space="24" w:color="auto"/>
        <w:right w:val="dotted" w:sz="4" w:space="24" w:color="auto"/>
      </w:pgBorders>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499" w:rsidRDefault="00015499">
      <w:r>
        <w:separator/>
      </w:r>
    </w:p>
  </w:endnote>
  <w:endnote w:type="continuationSeparator" w:id="0">
    <w:p w:rsidR="00015499" w:rsidRDefault="0001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AC" w:rsidRDefault="00CB33AC" w:rsidP="00823483">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CB33AC" w:rsidRDefault="00CB33AC" w:rsidP="007530CE">
    <w:pPr>
      <w:pStyle w:val="Piedep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AC" w:rsidRDefault="00DB6BCB" w:rsidP="007530CE">
    <w:pPr>
      <w:pStyle w:val="Piedepgina"/>
      <w:rPr>
        <w:lang w:val="es-ES_tradnl"/>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64770</wp:posOffset>
              </wp:positionV>
              <wp:extent cx="54102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2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xY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"/>
          </w:pict>
        </mc:Fallback>
      </mc:AlternateContent>
    </w:r>
  </w:p>
  <w:p w:rsidR="00CB33AC" w:rsidRPr="007530CE" w:rsidRDefault="00CB33AC" w:rsidP="007530CE">
    <w:pPr>
      <w:pStyle w:val="Piedepgina"/>
      <w:jc w:val="center"/>
      <w:rPr>
        <w:rFonts w:ascii="Arial" w:hAnsi="Arial" w:cs="Arial"/>
        <w:sz w:val="16"/>
        <w:szCs w:val="16"/>
        <w:lang w:val="es-ES_tradnl"/>
      </w:rPr>
    </w:pPr>
    <w:r w:rsidRPr="007530CE">
      <w:rPr>
        <w:rStyle w:val="Nmerodepgina"/>
        <w:rFonts w:ascii="Arial" w:hAnsi="Arial" w:cs="Arial"/>
        <w:sz w:val="16"/>
        <w:szCs w:val="16"/>
      </w:rPr>
      <w:fldChar w:fldCharType="begin"/>
    </w:r>
    <w:r w:rsidRPr="007530CE">
      <w:rPr>
        <w:rStyle w:val="Nmerodepgina"/>
        <w:rFonts w:ascii="Arial" w:hAnsi="Arial" w:cs="Arial"/>
        <w:sz w:val="16"/>
        <w:szCs w:val="16"/>
      </w:rPr>
      <w:instrText xml:space="preserve"> PAGE </w:instrText>
    </w:r>
    <w:r w:rsidRPr="007530CE">
      <w:rPr>
        <w:rStyle w:val="Nmerodepgina"/>
        <w:rFonts w:ascii="Arial" w:hAnsi="Arial" w:cs="Arial"/>
        <w:sz w:val="16"/>
        <w:szCs w:val="16"/>
      </w:rPr>
      <w:fldChar w:fldCharType="separate"/>
    </w:r>
    <w:r w:rsidR="00FD3034">
      <w:rPr>
        <w:rStyle w:val="Nmerodepgina"/>
        <w:rFonts w:ascii="Arial" w:hAnsi="Arial" w:cs="Arial"/>
        <w:noProof/>
        <w:sz w:val="16"/>
        <w:szCs w:val="16"/>
      </w:rPr>
      <w:t>7</w:t>
    </w:r>
    <w:r w:rsidRPr="007530CE">
      <w:rPr>
        <w:rStyle w:val="Nmerodepgina"/>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499" w:rsidRDefault="00015499">
      <w:r>
        <w:separator/>
      </w:r>
    </w:p>
  </w:footnote>
  <w:footnote w:type="continuationSeparator" w:id="0">
    <w:p w:rsidR="00015499" w:rsidRDefault="00015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B58" w:rsidRDefault="00BE2B58" w:rsidP="00BE2B58">
    <w:pPr>
      <w:tabs>
        <w:tab w:val="left" w:pos="4395"/>
        <w:tab w:val="left" w:pos="7797"/>
        <w:tab w:val="left" w:pos="7842"/>
        <w:tab w:val="left" w:pos="8418"/>
        <w:tab w:val="left" w:pos="8994"/>
        <w:tab w:val="left" w:pos="9570"/>
        <w:tab w:val="left" w:pos="10290"/>
      </w:tabs>
      <w:jc w:val="right"/>
      <w:rPr>
        <w:rFonts w:ascii="Arial" w:hAnsi="Arial"/>
        <w:sz w:val="16"/>
        <w:szCs w:val="16"/>
      </w:rPr>
    </w:pPr>
    <w:r w:rsidRPr="00BE2B58">
      <w:rPr>
        <w:rFonts w:ascii="Arial" w:hAnsi="Arial"/>
        <w:sz w:val="16"/>
        <w:szCs w:val="16"/>
      </w:rPr>
      <w:t>OR</w:t>
    </w:r>
    <w:r>
      <w:rPr>
        <w:rFonts w:ascii="Arial" w:hAnsi="Arial"/>
        <w:sz w:val="16"/>
        <w:szCs w:val="16"/>
      </w:rPr>
      <w:t>DEN APM/21/2017, DE 20 DE ENERO</w:t>
    </w:r>
  </w:p>
  <w:p w:rsidR="00BE2B58" w:rsidRDefault="00BE2B58" w:rsidP="00BE2B58">
    <w:pPr>
      <w:tabs>
        <w:tab w:val="left" w:pos="4395"/>
        <w:tab w:val="left" w:pos="7797"/>
        <w:tab w:val="left" w:pos="7842"/>
        <w:tab w:val="left" w:pos="8418"/>
        <w:tab w:val="left" w:pos="8994"/>
        <w:tab w:val="left" w:pos="9570"/>
        <w:tab w:val="left" w:pos="10290"/>
      </w:tabs>
      <w:jc w:val="right"/>
      <w:rPr>
        <w:rFonts w:ascii="Arial" w:hAnsi="Arial"/>
        <w:sz w:val="16"/>
        <w:szCs w:val="16"/>
      </w:rPr>
    </w:pPr>
    <w:r w:rsidRPr="00BE2B58">
      <w:rPr>
        <w:rFonts w:ascii="Arial" w:hAnsi="Arial"/>
        <w:sz w:val="16"/>
        <w:szCs w:val="16"/>
      </w:rPr>
      <w:t xml:space="preserve"> POR LA QUE SE ESTABLECEN MEDIDAS ESPECÍFICAS DE PREVENCIÓN</w:t>
    </w:r>
  </w:p>
  <w:p w:rsidR="00BE2B58" w:rsidRDefault="00BE2B58" w:rsidP="00BE2B58">
    <w:pPr>
      <w:tabs>
        <w:tab w:val="left" w:pos="4395"/>
        <w:tab w:val="left" w:pos="7797"/>
        <w:tab w:val="left" w:pos="7842"/>
        <w:tab w:val="left" w:pos="8418"/>
        <w:tab w:val="left" w:pos="8994"/>
        <w:tab w:val="left" w:pos="9570"/>
        <w:tab w:val="left" w:pos="10290"/>
      </w:tabs>
      <w:jc w:val="right"/>
      <w:rPr>
        <w:rFonts w:ascii="Arial" w:hAnsi="Arial"/>
        <w:b/>
        <w:color w:val="0000FF"/>
        <w:sz w:val="30"/>
      </w:rPr>
    </w:pPr>
    <w:r w:rsidRPr="00BE2B58">
      <w:rPr>
        <w:rFonts w:ascii="Arial" w:hAnsi="Arial"/>
        <w:sz w:val="16"/>
        <w:szCs w:val="16"/>
      </w:rPr>
      <w:t xml:space="preserve"> EN RELACIÓN CON LA BACTERIA XYLELLA FASTIDIOS (WELLS ET AL.)</w:t>
    </w:r>
  </w:p>
  <w:p w:rsidR="00F07A34" w:rsidRPr="00F07A34" w:rsidRDefault="00DB6BCB" w:rsidP="00694A31">
    <w:pPr>
      <w:pStyle w:val="Encabezado"/>
      <w:jc w:val="right"/>
      <w:rPr>
        <w:rFonts w:ascii="Arial" w:hAnsi="Arial" w:cs="Arial"/>
        <w:color w:val="000000"/>
        <w:sz w:val="16"/>
        <w:szCs w:val="16"/>
      </w:rPr>
    </w:pPr>
    <w:r>
      <w:rPr>
        <w:rFonts w:ascii="Arial" w:hAnsi="Arial" w:cs="Arial"/>
        <w:noProof/>
        <w:sz w:val="16"/>
        <w:szCs w:val="16"/>
      </w:rPr>
      <mc:AlternateContent>
        <mc:Choice Requires="wps">
          <w:drawing>
            <wp:anchor distT="0" distB="0" distL="114300" distR="114300" simplePos="0" relativeHeight="251657216" behindDoc="0" locked="0" layoutInCell="1" allowOverlap="1">
              <wp:simplePos x="0" y="0"/>
              <wp:positionH relativeFrom="column">
                <wp:posOffset>32385</wp:posOffset>
              </wp:positionH>
              <wp:positionV relativeFrom="paragraph">
                <wp:posOffset>100965</wp:posOffset>
              </wp:positionV>
              <wp:extent cx="54102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7.95pt" to="428.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r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0CE"/>
    <w:rsid w:val="00003BF1"/>
    <w:rsid w:val="00015499"/>
    <w:rsid w:val="000239A8"/>
    <w:rsid w:val="000448A5"/>
    <w:rsid w:val="0005652E"/>
    <w:rsid w:val="00060016"/>
    <w:rsid w:val="000804D7"/>
    <w:rsid w:val="00097AAA"/>
    <w:rsid w:val="000D27C1"/>
    <w:rsid w:val="001167C4"/>
    <w:rsid w:val="001430C4"/>
    <w:rsid w:val="00147E58"/>
    <w:rsid w:val="00153D18"/>
    <w:rsid w:val="00170057"/>
    <w:rsid w:val="00174308"/>
    <w:rsid w:val="001853BC"/>
    <w:rsid w:val="00205CD3"/>
    <w:rsid w:val="002234B0"/>
    <w:rsid w:val="002234CD"/>
    <w:rsid w:val="002651DE"/>
    <w:rsid w:val="0027764C"/>
    <w:rsid w:val="00281F15"/>
    <w:rsid w:val="00291CF0"/>
    <w:rsid w:val="002926E4"/>
    <w:rsid w:val="002936C6"/>
    <w:rsid w:val="00296FA5"/>
    <w:rsid w:val="002B6C00"/>
    <w:rsid w:val="002C4114"/>
    <w:rsid w:val="002E46AF"/>
    <w:rsid w:val="00375C52"/>
    <w:rsid w:val="00377789"/>
    <w:rsid w:val="00394EB3"/>
    <w:rsid w:val="003A3D0B"/>
    <w:rsid w:val="003E77E6"/>
    <w:rsid w:val="00405895"/>
    <w:rsid w:val="00417AEC"/>
    <w:rsid w:val="00441FD6"/>
    <w:rsid w:val="0048208A"/>
    <w:rsid w:val="00484046"/>
    <w:rsid w:val="00485BFF"/>
    <w:rsid w:val="004B0F9B"/>
    <w:rsid w:val="004E322B"/>
    <w:rsid w:val="004F7B82"/>
    <w:rsid w:val="0053597D"/>
    <w:rsid w:val="00550231"/>
    <w:rsid w:val="00583D34"/>
    <w:rsid w:val="005B77A6"/>
    <w:rsid w:val="00606A15"/>
    <w:rsid w:val="00636E15"/>
    <w:rsid w:val="00647E2F"/>
    <w:rsid w:val="0065386D"/>
    <w:rsid w:val="0065755C"/>
    <w:rsid w:val="00694A31"/>
    <w:rsid w:val="006C45D5"/>
    <w:rsid w:val="0070540A"/>
    <w:rsid w:val="00712ED0"/>
    <w:rsid w:val="00734E4B"/>
    <w:rsid w:val="00740A15"/>
    <w:rsid w:val="00740E64"/>
    <w:rsid w:val="007530CE"/>
    <w:rsid w:val="00760AEF"/>
    <w:rsid w:val="00776602"/>
    <w:rsid w:val="00781F1C"/>
    <w:rsid w:val="0079562F"/>
    <w:rsid w:val="007E0246"/>
    <w:rsid w:val="007F700B"/>
    <w:rsid w:val="0081458B"/>
    <w:rsid w:val="00823483"/>
    <w:rsid w:val="00826238"/>
    <w:rsid w:val="00862F8F"/>
    <w:rsid w:val="008741BE"/>
    <w:rsid w:val="008877D3"/>
    <w:rsid w:val="008915BA"/>
    <w:rsid w:val="00895097"/>
    <w:rsid w:val="00895DA8"/>
    <w:rsid w:val="008C25A1"/>
    <w:rsid w:val="008C7A50"/>
    <w:rsid w:val="00930146"/>
    <w:rsid w:val="0093461A"/>
    <w:rsid w:val="0093787B"/>
    <w:rsid w:val="009D4FD2"/>
    <w:rsid w:val="00A262D7"/>
    <w:rsid w:val="00A30863"/>
    <w:rsid w:val="00A30B1C"/>
    <w:rsid w:val="00A32126"/>
    <w:rsid w:val="00A475C3"/>
    <w:rsid w:val="00AB222F"/>
    <w:rsid w:val="00AC0D7A"/>
    <w:rsid w:val="00B0434C"/>
    <w:rsid w:val="00B42B96"/>
    <w:rsid w:val="00B42D6B"/>
    <w:rsid w:val="00B623C2"/>
    <w:rsid w:val="00B839B2"/>
    <w:rsid w:val="00BA0990"/>
    <w:rsid w:val="00BA4F4D"/>
    <w:rsid w:val="00BE2B58"/>
    <w:rsid w:val="00BE3B4D"/>
    <w:rsid w:val="00BE4B07"/>
    <w:rsid w:val="00BF1856"/>
    <w:rsid w:val="00C0166F"/>
    <w:rsid w:val="00C05D72"/>
    <w:rsid w:val="00C06553"/>
    <w:rsid w:val="00C12605"/>
    <w:rsid w:val="00C37298"/>
    <w:rsid w:val="00C52462"/>
    <w:rsid w:val="00C53033"/>
    <w:rsid w:val="00C53628"/>
    <w:rsid w:val="00C53956"/>
    <w:rsid w:val="00C616C6"/>
    <w:rsid w:val="00C77000"/>
    <w:rsid w:val="00C9569B"/>
    <w:rsid w:val="00CB10A2"/>
    <w:rsid w:val="00CB33AC"/>
    <w:rsid w:val="00CC5ECA"/>
    <w:rsid w:val="00CD2DB0"/>
    <w:rsid w:val="00CF6C93"/>
    <w:rsid w:val="00D046C9"/>
    <w:rsid w:val="00D105A7"/>
    <w:rsid w:val="00D80B10"/>
    <w:rsid w:val="00D83CEE"/>
    <w:rsid w:val="00DA1932"/>
    <w:rsid w:val="00DB6BCB"/>
    <w:rsid w:val="00DC3F1E"/>
    <w:rsid w:val="00DC62B6"/>
    <w:rsid w:val="00E04DBA"/>
    <w:rsid w:val="00E06861"/>
    <w:rsid w:val="00E66466"/>
    <w:rsid w:val="00E825FC"/>
    <w:rsid w:val="00E854B1"/>
    <w:rsid w:val="00E940A3"/>
    <w:rsid w:val="00E97492"/>
    <w:rsid w:val="00EC459A"/>
    <w:rsid w:val="00ED74EA"/>
    <w:rsid w:val="00EF2BA8"/>
    <w:rsid w:val="00F0316F"/>
    <w:rsid w:val="00F07732"/>
    <w:rsid w:val="00F07A34"/>
    <w:rsid w:val="00F106BD"/>
    <w:rsid w:val="00F240CE"/>
    <w:rsid w:val="00F34AD9"/>
    <w:rsid w:val="00F34EAB"/>
    <w:rsid w:val="00F41064"/>
    <w:rsid w:val="00F46FD7"/>
    <w:rsid w:val="00F53050"/>
    <w:rsid w:val="00FA0AB5"/>
    <w:rsid w:val="00FA7900"/>
    <w:rsid w:val="00FD3034"/>
    <w:rsid w:val="00FD6EFA"/>
    <w:rsid w:val="00FE0630"/>
    <w:rsid w:val="00FF170E"/>
    <w:rsid w:val="00FF63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rsid w:val="007530CE"/>
    <w:pPr>
      <w:keepNext/>
      <w:jc w:val="center"/>
      <w:outlineLvl w:val="0"/>
    </w:pPr>
    <w:rPr>
      <w:rFonts w:ascii="Arial" w:hAnsi="Arial"/>
      <w:b/>
      <w:sz w:val="20"/>
      <w:szCs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tulo">
    <w:name w:val="Title"/>
    <w:basedOn w:val="Normal"/>
    <w:qFormat/>
    <w:rsid w:val="007530CE"/>
    <w:pPr>
      <w:pBdr>
        <w:top w:val="single" w:sz="24" w:space="1" w:color="00FFFF" w:shadow="1"/>
        <w:left w:val="single" w:sz="24" w:space="1" w:color="00FFFF" w:shadow="1"/>
        <w:bottom w:val="single" w:sz="24" w:space="1" w:color="00FFFF" w:shadow="1"/>
        <w:right w:val="single" w:sz="24" w:space="1" w:color="00FFFF" w:shadow="1"/>
      </w:pBdr>
      <w:shd w:val="clear" w:color="auto" w:fill="008080"/>
      <w:tabs>
        <w:tab w:val="left" w:pos="1032"/>
        <w:tab w:val="left" w:pos="1704"/>
        <w:tab w:val="left" w:pos="2310"/>
        <w:tab w:val="left" w:pos="2916"/>
        <w:tab w:val="left" w:pos="3522"/>
        <w:tab w:val="left" w:pos="4098"/>
        <w:tab w:val="left" w:pos="4674"/>
        <w:tab w:val="left" w:pos="5394"/>
        <w:tab w:val="left" w:pos="5970"/>
        <w:tab w:val="left" w:pos="6546"/>
        <w:tab w:val="left" w:pos="7122"/>
        <w:tab w:val="left" w:pos="7842"/>
        <w:tab w:val="left" w:pos="8418"/>
        <w:tab w:val="left" w:pos="8994"/>
        <w:tab w:val="left" w:pos="9570"/>
        <w:tab w:val="left" w:pos="10290"/>
      </w:tabs>
      <w:jc w:val="center"/>
    </w:pPr>
    <w:rPr>
      <w:rFonts w:ascii="Arial" w:hAnsi="Arial"/>
      <w:b/>
      <w:color w:val="0000FF"/>
      <w:sz w:val="36"/>
      <w:szCs w:val="20"/>
    </w:rPr>
  </w:style>
  <w:style w:type="paragraph" w:styleId="Textoindependiente2">
    <w:name w:val="Body Text 2"/>
    <w:basedOn w:val="Normal"/>
    <w:rsid w:val="007530CE"/>
    <w:pPr>
      <w:pBdr>
        <w:top w:val="single" w:sz="4" w:space="1" w:color="auto"/>
        <w:left w:val="single" w:sz="4" w:space="4" w:color="auto"/>
        <w:bottom w:val="single" w:sz="4" w:space="1" w:color="auto"/>
        <w:right w:val="single" w:sz="4" w:space="4" w:color="auto"/>
      </w:pBdr>
      <w:shd w:val="clear" w:color="auto" w:fill="00FFFF"/>
      <w:jc w:val="center"/>
    </w:pPr>
    <w:rPr>
      <w:rFonts w:ascii="Arial" w:hAnsi="Arial"/>
      <w:b/>
      <w:sz w:val="28"/>
      <w:szCs w:val="20"/>
    </w:rPr>
  </w:style>
  <w:style w:type="paragraph" w:styleId="Piedepgina">
    <w:name w:val="footer"/>
    <w:basedOn w:val="Normal"/>
    <w:rsid w:val="007530CE"/>
    <w:pPr>
      <w:tabs>
        <w:tab w:val="center" w:pos="4252"/>
        <w:tab w:val="right" w:pos="8504"/>
      </w:tabs>
    </w:pPr>
  </w:style>
  <w:style w:type="character" w:styleId="Nmerodepgina">
    <w:name w:val="page number"/>
    <w:basedOn w:val="Fuentedeprrafopredeter"/>
    <w:rsid w:val="007530CE"/>
  </w:style>
  <w:style w:type="paragraph" w:styleId="Encabezado">
    <w:name w:val="header"/>
    <w:basedOn w:val="Normal"/>
    <w:rsid w:val="007530CE"/>
    <w:pPr>
      <w:tabs>
        <w:tab w:val="center" w:pos="4252"/>
        <w:tab w:val="right" w:pos="8504"/>
      </w:tabs>
    </w:pPr>
  </w:style>
  <w:style w:type="paragraph" w:customStyle="1" w:styleId="parrafo1">
    <w:name w:val="parrafo1"/>
    <w:basedOn w:val="Normal"/>
    <w:rsid w:val="00C05D72"/>
    <w:pPr>
      <w:spacing w:before="180" w:after="180"/>
      <w:ind w:firstLine="360"/>
      <w:jc w:val="both"/>
    </w:pPr>
  </w:style>
  <w:style w:type="paragraph" w:customStyle="1" w:styleId="parrafo21">
    <w:name w:val="parrafo_21"/>
    <w:basedOn w:val="Normal"/>
    <w:rsid w:val="00C05D72"/>
    <w:pPr>
      <w:spacing w:before="360" w:after="180"/>
      <w:ind w:firstLine="360"/>
      <w:jc w:val="both"/>
    </w:pPr>
  </w:style>
  <w:style w:type="paragraph" w:customStyle="1" w:styleId="articulo1">
    <w:name w:val="articulo1"/>
    <w:basedOn w:val="Normal"/>
    <w:rsid w:val="00FD3034"/>
    <w:pPr>
      <w:spacing w:before="360" w:after="180"/>
      <w:jc w:val="both"/>
    </w:pPr>
    <w:rPr>
      <w:b/>
      <w:bCs/>
    </w:rPr>
  </w:style>
  <w:style w:type="paragraph" w:customStyle="1" w:styleId="anexonum1">
    <w:name w:val="anexo_num1"/>
    <w:basedOn w:val="Normal"/>
    <w:rsid w:val="00FD3034"/>
    <w:pPr>
      <w:spacing w:before="720"/>
      <w:ind w:left="960" w:right="960"/>
      <w:jc w:val="center"/>
    </w:pPr>
    <w:rPr>
      <w:b/>
      <w:bCs/>
    </w:rPr>
  </w:style>
  <w:style w:type="paragraph" w:customStyle="1" w:styleId="anexotit1">
    <w:name w:val="anexo_tit1"/>
    <w:basedOn w:val="Normal"/>
    <w:rsid w:val="00FD3034"/>
    <w:pPr>
      <w:spacing w:before="180" w:after="360"/>
      <w:ind w:left="960" w:right="960"/>
      <w:jc w:val="center"/>
    </w:pPr>
    <w:rPr>
      <w:b/>
      <w:bCs/>
    </w:rPr>
  </w:style>
  <w:style w:type="character" w:styleId="nfasis">
    <w:name w:val="Emphasis"/>
    <w:uiPriority w:val="20"/>
    <w:qFormat/>
    <w:rsid w:val="00FD30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rsid w:val="007530CE"/>
    <w:pPr>
      <w:keepNext/>
      <w:jc w:val="center"/>
      <w:outlineLvl w:val="0"/>
    </w:pPr>
    <w:rPr>
      <w:rFonts w:ascii="Arial" w:hAnsi="Arial"/>
      <w:b/>
      <w:sz w:val="20"/>
      <w:szCs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tulo">
    <w:name w:val="Title"/>
    <w:basedOn w:val="Normal"/>
    <w:qFormat/>
    <w:rsid w:val="007530CE"/>
    <w:pPr>
      <w:pBdr>
        <w:top w:val="single" w:sz="24" w:space="1" w:color="00FFFF" w:shadow="1"/>
        <w:left w:val="single" w:sz="24" w:space="1" w:color="00FFFF" w:shadow="1"/>
        <w:bottom w:val="single" w:sz="24" w:space="1" w:color="00FFFF" w:shadow="1"/>
        <w:right w:val="single" w:sz="24" w:space="1" w:color="00FFFF" w:shadow="1"/>
      </w:pBdr>
      <w:shd w:val="clear" w:color="auto" w:fill="008080"/>
      <w:tabs>
        <w:tab w:val="left" w:pos="1032"/>
        <w:tab w:val="left" w:pos="1704"/>
        <w:tab w:val="left" w:pos="2310"/>
        <w:tab w:val="left" w:pos="2916"/>
        <w:tab w:val="left" w:pos="3522"/>
        <w:tab w:val="left" w:pos="4098"/>
        <w:tab w:val="left" w:pos="4674"/>
        <w:tab w:val="left" w:pos="5394"/>
        <w:tab w:val="left" w:pos="5970"/>
        <w:tab w:val="left" w:pos="6546"/>
        <w:tab w:val="left" w:pos="7122"/>
        <w:tab w:val="left" w:pos="7842"/>
        <w:tab w:val="left" w:pos="8418"/>
        <w:tab w:val="left" w:pos="8994"/>
        <w:tab w:val="left" w:pos="9570"/>
        <w:tab w:val="left" w:pos="10290"/>
      </w:tabs>
      <w:jc w:val="center"/>
    </w:pPr>
    <w:rPr>
      <w:rFonts w:ascii="Arial" w:hAnsi="Arial"/>
      <w:b/>
      <w:color w:val="0000FF"/>
      <w:sz w:val="36"/>
      <w:szCs w:val="20"/>
    </w:rPr>
  </w:style>
  <w:style w:type="paragraph" w:styleId="Textoindependiente2">
    <w:name w:val="Body Text 2"/>
    <w:basedOn w:val="Normal"/>
    <w:rsid w:val="007530CE"/>
    <w:pPr>
      <w:pBdr>
        <w:top w:val="single" w:sz="4" w:space="1" w:color="auto"/>
        <w:left w:val="single" w:sz="4" w:space="4" w:color="auto"/>
        <w:bottom w:val="single" w:sz="4" w:space="1" w:color="auto"/>
        <w:right w:val="single" w:sz="4" w:space="4" w:color="auto"/>
      </w:pBdr>
      <w:shd w:val="clear" w:color="auto" w:fill="00FFFF"/>
      <w:jc w:val="center"/>
    </w:pPr>
    <w:rPr>
      <w:rFonts w:ascii="Arial" w:hAnsi="Arial"/>
      <w:b/>
      <w:sz w:val="28"/>
      <w:szCs w:val="20"/>
    </w:rPr>
  </w:style>
  <w:style w:type="paragraph" w:styleId="Piedepgina">
    <w:name w:val="footer"/>
    <w:basedOn w:val="Normal"/>
    <w:rsid w:val="007530CE"/>
    <w:pPr>
      <w:tabs>
        <w:tab w:val="center" w:pos="4252"/>
        <w:tab w:val="right" w:pos="8504"/>
      </w:tabs>
    </w:pPr>
  </w:style>
  <w:style w:type="character" w:styleId="Nmerodepgina">
    <w:name w:val="page number"/>
    <w:basedOn w:val="Fuentedeprrafopredeter"/>
    <w:rsid w:val="007530CE"/>
  </w:style>
  <w:style w:type="paragraph" w:styleId="Encabezado">
    <w:name w:val="header"/>
    <w:basedOn w:val="Normal"/>
    <w:rsid w:val="007530CE"/>
    <w:pPr>
      <w:tabs>
        <w:tab w:val="center" w:pos="4252"/>
        <w:tab w:val="right" w:pos="8504"/>
      </w:tabs>
    </w:pPr>
  </w:style>
  <w:style w:type="paragraph" w:customStyle="1" w:styleId="parrafo1">
    <w:name w:val="parrafo1"/>
    <w:basedOn w:val="Normal"/>
    <w:rsid w:val="00C05D72"/>
    <w:pPr>
      <w:spacing w:before="180" w:after="180"/>
      <w:ind w:firstLine="360"/>
      <w:jc w:val="both"/>
    </w:pPr>
  </w:style>
  <w:style w:type="paragraph" w:customStyle="1" w:styleId="parrafo21">
    <w:name w:val="parrafo_21"/>
    <w:basedOn w:val="Normal"/>
    <w:rsid w:val="00C05D72"/>
    <w:pPr>
      <w:spacing w:before="360" w:after="180"/>
      <w:ind w:firstLine="360"/>
      <w:jc w:val="both"/>
    </w:pPr>
  </w:style>
  <w:style w:type="paragraph" w:customStyle="1" w:styleId="articulo1">
    <w:name w:val="articulo1"/>
    <w:basedOn w:val="Normal"/>
    <w:rsid w:val="00FD3034"/>
    <w:pPr>
      <w:spacing w:before="360" w:after="180"/>
      <w:jc w:val="both"/>
    </w:pPr>
    <w:rPr>
      <w:b/>
      <w:bCs/>
    </w:rPr>
  </w:style>
  <w:style w:type="paragraph" w:customStyle="1" w:styleId="anexonum1">
    <w:name w:val="anexo_num1"/>
    <w:basedOn w:val="Normal"/>
    <w:rsid w:val="00FD3034"/>
    <w:pPr>
      <w:spacing w:before="720"/>
      <w:ind w:left="960" w:right="960"/>
      <w:jc w:val="center"/>
    </w:pPr>
    <w:rPr>
      <w:b/>
      <w:bCs/>
    </w:rPr>
  </w:style>
  <w:style w:type="paragraph" w:customStyle="1" w:styleId="anexotit1">
    <w:name w:val="anexo_tit1"/>
    <w:basedOn w:val="Normal"/>
    <w:rsid w:val="00FD3034"/>
    <w:pPr>
      <w:spacing w:before="180" w:after="360"/>
      <w:ind w:left="960" w:right="960"/>
      <w:jc w:val="center"/>
    </w:pPr>
    <w:rPr>
      <w:b/>
      <w:bCs/>
    </w:rPr>
  </w:style>
  <w:style w:type="character" w:styleId="nfasis">
    <w:name w:val="Emphasis"/>
    <w:uiPriority w:val="20"/>
    <w:qFormat/>
    <w:rsid w:val="00FD30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86733">
      <w:bodyDiv w:val="1"/>
      <w:marLeft w:val="0"/>
      <w:marRight w:val="0"/>
      <w:marTop w:val="0"/>
      <w:marBottom w:val="0"/>
      <w:divBdr>
        <w:top w:val="none" w:sz="0" w:space="0" w:color="auto"/>
        <w:left w:val="none" w:sz="0" w:space="0" w:color="auto"/>
        <w:bottom w:val="none" w:sz="0" w:space="0" w:color="auto"/>
        <w:right w:val="none" w:sz="0" w:space="0" w:color="auto"/>
      </w:divBdr>
      <w:divsChild>
        <w:div w:id="345836769">
          <w:marLeft w:val="0"/>
          <w:marRight w:val="0"/>
          <w:marTop w:val="720"/>
          <w:marBottom w:val="720"/>
          <w:divBdr>
            <w:top w:val="none" w:sz="0" w:space="0" w:color="auto"/>
            <w:left w:val="none" w:sz="0" w:space="0" w:color="auto"/>
            <w:bottom w:val="none" w:sz="0" w:space="0" w:color="auto"/>
            <w:right w:val="none" w:sz="0" w:space="0" w:color="auto"/>
          </w:divBdr>
          <w:divsChild>
            <w:div w:id="507064230">
              <w:marLeft w:val="0"/>
              <w:marRight w:val="0"/>
              <w:marTop w:val="0"/>
              <w:marBottom w:val="0"/>
              <w:divBdr>
                <w:top w:val="none" w:sz="0" w:space="0" w:color="auto"/>
                <w:left w:val="none" w:sz="0" w:space="0" w:color="auto"/>
                <w:bottom w:val="none" w:sz="0" w:space="0" w:color="auto"/>
                <w:right w:val="none" w:sz="0" w:space="0" w:color="auto"/>
              </w:divBdr>
              <w:divsChild>
                <w:div w:id="1935283142">
                  <w:marLeft w:val="0"/>
                  <w:marRight w:val="0"/>
                  <w:marTop w:val="0"/>
                  <w:marBottom w:val="0"/>
                  <w:divBdr>
                    <w:top w:val="none" w:sz="0" w:space="0" w:color="auto"/>
                    <w:left w:val="none" w:sz="0" w:space="0" w:color="auto"/>
                    <w:bottom w:val="none" w:sz="0" w:space="0" w:color="auto"/>
                    <w:right w:val="none" w:sz="0" w:space="0" w:color="auto"/>
                  </w:divBdr>
                  <w:divsChild>
                    <w:div w:id="48215979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423455230">
      <w:bodyDiv w:val="1"/>
      <w:marLeft w:val="0"/>
      <w:marRight w:val="0"/>
      <w:marTop w:val="0"/>
      <w:marBottom w:val="0"/>
      <w:divBdr>
        <w:top w:val="none" w:sz="0" w:space="0" w:color="auto"/>
        <w:left w:val="none" w:sz="0" w:space="0" w:color="auto"/>
        <w:bottom w:val="none" w:sz="0" w:space="0" w:color="auto"/>
        <w:right w:val="none" w:sz="0" w:space="0" w:color="auto"/>
      </w:divBdr>
      <w:divsChild>
        <w:div w:id="776295308">
          <w:marLeft w:val="0"/>
          <w:marRight w:val="0"/>
          <w:marTop w:val="720"/>
          <w:marBottom w:val="720"/>
          <w:divBdr>
            <w:top w:val="none" w:sz="0" w:space="0" w:color="auto"/>
            <w:left w:val="none" w:sz="0" w:space="0" w:color="auto"/>
            <w:bottom w:val="none" w:sz="0" w:space="0" w:color="auto"/>
            <w:right w:val="none" w:sz="0" w:space="0" w:color="auto"/>
          </w:divBdr>
          <w:divsChild>
            <w:div w:id="1467972704">
              <w:marLeft w:val="0"/>
              <w:marRight w:val="0"/>
              <w:marTop w:val="0"/>
              <w:marBottom w:val="0"/>
              <w:divBdr>
                <w:top w:val="none" w:sz="0" w:space="0" w:color="auto"/>
                <w:left w:val="none" w:sz="0" w:space="0" w:color="auto"/>
                <w:bottom w:val="none" w:sz="0" w:space="0" w:color="auto"/>
                <w:right w:val="none" w:sz="0" w:space="0" w:color="auto"/>
              </w:divBdr>
              <w:divsChild>
                <w:div w:id="1668316241">
                  <w:marLeft w:val="0"/>
                  <w:marRight w:val="0"/>
                  <w:marTop w:val="0"/>
                  <w:marBottom w:val="0"/>
                  <w:divBdr>
                    <w:top w:val="none" w:sz="0" w:space="0" w:color="auto"/>
                    <w:left w:val="none" w:sz="0" w:space="0" w:color="auto"/>
                    <w:bottom w:val="none" w:sz="0" w:space="0" w:color="auto"/>
                    <w:right w:val="none" w:sz="0" w:space="0" w:color="auto"/>
                  </w:divBdr>
                  <w:divsChild>
                    <w:div w:id="434833354">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85572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1903</Words>
  <Characters>11107</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A30204-30211</vt:lpstr>
    </vt:vector>
  </TitlesOfParts>
  <Company>Junta de Castilla y León</Company>
  <LinksUpToDate>false</LinksUpToDate>
  <CharactersWithSpaces>12985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A30204-30211</dc:title>
  <dc:creator>MigCamJo</dc:creator>
  <cp:lastModifiedBy>Carmen Cilleruelo Pascual</cp:lastModifiedBy>
  <cp:revision>3</cp:revision>
  <dcterms:created xsi:type="dcterms:W3CDTF">2017-01-24T09:09:00Z</dcterms:created>
  <dcterms:modified xsi:type="dcterms:W3CDTF">2017-01-24T09:10:00Z</dcterms:modified>
</cp:coreProperties>
</file>