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4BCA" w14:textId="355F3CF3" w:rsidR="00F467AE" w:rsidRPr="001245D5" w:rsidRDefault="00F467AE" w:rsidP="00F467AE">
      <w:pPr>
        <w:pStyle w:val="Default"/>
        <w:spacing w:line="276" w:lineRule="auto"/>
        <w:jc w:val="center"/>
        <w:rPr>
          <w:rFonts w:asciiTheme="minorHAnsi" w:hAnsiTheme="minorHAnsi" w:cs="Tahoma"/>
          <w:b/>
          <w:color w:val="auto"/>
        </w:rPr>
      </w:pPr>
      <w:r w:rsidRPr="001245D5">
        <w:rPr>
          <w:rFonts w:asciiTheme="minorHAnsi" w:hAnsiTheme="minorHAnsi" w:cs="Tahoma"/>
          <w:b/>
          <w:color w:val="auto"/>
        </w:rPr>
        <w:t>ANEXO V</w:t>
      </w:r>
      <w:r w:rsidR="006F60D4" w:rsidRPr="001245D5">
        <w:rPr>
          <w:rFonts w:asciiTheme="minorHAnsi" w:hAnsiTheme="minorHAnsi" w:cs="Tahoma"/>
          <w:b/>
          <w:color w:val="auto"/>
        </w:rPr>
        <w:t>II</w:t>
      </w:r>
    </w:p>
    <w:p w14:paraId="4ED6B733" w14:textId="1E3F043C" w:rsidR="00F467AE" w:rsidRDefault="00F467AE" w:rsidP="00CD344C">
      <w:pPr>
        <w:pStyle w:val="Default"/>
        <w:spacing w:line="276" w:lineRule="auto"/>
        <w:rPr>
          <w:b/>
          <w:bCs/>
          <w:lang w:val="es-ES_tradnl"/>
        </w:rPr>
      </w:pPr>
    </w:p>
    <w:p w14:paraId="6C64B7D3" w14:textId="466B39E6" w:rsidR="00F467AE" w:rsidRPr="002B5144" w:rsidRDefault="00F467AE" w:rsidP="00F467AE">
      <w:pPr>
        <w:tabs>
          <w:tab w:val="left" w:pos="0"/>
        </w:tabs>
        <w:ind w:left="142" w:hanging="142"/>
        <w:jc w:val="both"/>
        <w:rPr>
          <w:rFonts w:cs="Tahoma"/>
          <w:b/>
          <w:sz w:val="20"/>
          <w:szCs w:val="20"/>
        </w:rPr>
      </w:pPr>
      <w:r w:rsidRPr="002B5144">
        <w:rPr>
          <w:rFonts w:cs="Tahoma"/>
          <w:b/>
          <w:sz w:val="20"/>
          <w:szCs w:val="20"/>
        </w:rPr>
        <w:tab/>
        <w:t xml:space="preserve">CLAUSULA DE PROTECCIÓN DE DATOS DE CARÁCTER PERSONAL. INFORMACIÓN BÁSICA SOBRE PROTECCIÓN DE DATOS DE CARÁCTER PERSONAL EN EL EJERCICIO DEL DERECHO DE ACCESO A LA INFORMACIÓN PÚBLICA, PARA ADJUNTAR A LA SOLICITUD DE PARTICIPACIÓN EN </w:t>
      </w:r>
      <w:r w:rsidR="00A5727E" w:rsidRPr="002B5144">
        <w:rPr>
          <w:rFonts w:cs="Tahoma"/>
          <w:b/>
          <w:sz w:val="20"/>
          <w:szCs w:val="20"/>
        </w:rPr>
        <w:t xml:space="preserve">EL </w:t>
      </w:r>
      <w:r w:rsidR="00A5727E">
        <w:rPr>
          <w:rFonts w:cs="Tahoma"/>
          <w:b/>
          <w:sz w:val="20"/>
          <w:szCs w:val="20"/>
        </w:rPr>
        <w:t xml:space="preserve">PROGRAMA </w:t>
      </w:r>
      <w:r w:rsidR="00345F35">
        <w:rPr>
          <w:rFonts w:cs="Tahoma"/>
          <w:b/>
          <w:sz w:val="20"/>
          <w:szCs w:val="20"/>
        </w:rPr>
        <w:t xml:space="preserve">2023 </w:t>
      </w:r>
      <w:r w:rsidR="00A5727E">
        <w:rPr>
          <w:rFonts w:cs="Tahoma"/>
          <w:b/>
          <w:sz w:val="20"/>
          <w:szCs w:val="20"/>
        </w:rPr>
        <w:t xml:space="preserve">DE </w:t>
      </w:r>
      <w:r w:rsidR="00A5727E" w:rsidRPr="00A5727E">
        <w:rPr>
          <w:rFonts w:cs="Tahoma"/>
          <w:b/>
          <w:sz w:val="20"/>
          <w:szCs w:val="20"/>
        </w:rPr>
        <w:t>FIDELIZACIÓN Y CAPTACIÓN DEL TALENTO DE RESIDENTES QUE FINALIZAN LA FORMACIÓN SANITARIA ESPECIALIZADA EN EL SISTEMA NACIONAL DE SALUD</w:t>
      </w:r>
      <w:r w:rsidR="00A5727E">
        <w:rPr>
          <w:rFonts w:cs="Tahoma"/>
          <w:b/>
          <w:sz w:val="20"/>
          <w:szCs w:val="20"/>
        </w:rPr>
        <w:t>.</w:t>
      </w:r>
    </w:p>
    <w:p w14:paraId="6EECF7FC" w14:textId="77777777" w:rsidR="00F467AE" w:rsidRPr="002B5144" w:rsidRDefault="00F467AE" w:rsidP="00F467AE">
      <w:pPr>
        <w:tabs>
          <w:tab w:val="left" w:pos="0"/>
        </w:tabs>
        <w:ind w:left="142" w:hanging="142"/>
        <w:jc w:val="both"/>
        <w:rPr>
          <w:rFonts w:cs="Tahoma"/>
          <w:sz w:val="20"/>
          <w:szCs w:val="20"/>
        </w:rPr>
      </w:pPr>
      <w:r w:rsidRPr="002B5144">
        <w:rPr>
          <w:rFonts w:cs="Tahoma"/>
          <w:sz w:val="20"/>
          <w:szCs w:val="20"/>
        </w:rPr>
        <w:tab/>
      </w:r>
      <w:r w:rsidRPr="002B5144">
        <w:rPr>
          <w:rFonts w:cs="Tahoma"/>
          <w:sz w:val="20"/>
          <w:szCs w:val="20"/>
        </w:rPr>
        <w:tab/>
        <w:t>De conformidad con lo establecido en el Reglamento General de Protección de Datos, [Reglamento (UE) 2016/679 del Parlamento Europeo y del Consejo de 27 de abril de 2016, relativo a la protección de las personas físicas en lo que respecta al tratamiento de datos personales y a la libre circulación de estos datos y por el que se deroga la Directiva 95/46/CE], y la Ley Orgánica 3/2018, de 5 de diciembre, de Protección de Datos Personales y Garantía de los Derechos Digitales, se informa a los interesados que:</w:t>
      </w:r>
    </w:p>
    <w:p w14:paraId="13F272C4" w14:textId="77777777" w:rsidR="00F467AE" w:rsidRPr="002B5144" w:rsidRDefault="00F467AE" w:rsidP="00F467AE">
      <w:pPr>
        <w:numPr>
          <w:ilvl w:val="0"/>
          <w:numId w:val="20"/>
        </w:numPr>
        <w:tabs>
          <w:tab w:val="left" w:pos="0"/>
        </w:tabs>
        <w:ind w:left="142" w:firstLine="0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i/>
          <w:sz w:val="20"/>
          <w:szCs w:val="20"/>
          <w:u w:val="single"/>
        </w:rPr>
        <w:t>El responsable del tratamiento de sus datos personales</w:t>
      </w:r>
      <w:r w:rsidRPr="002B5144">
        <w:rPr>
          <w:rFonts w:cs="Tahoma"/>
          <w:sz w:val="20"/>
          <w:szCs w:val="20"/>
        </w:rPr>
        <w:t xml:space="preserve">: es </w:t>
      </w:r>
      <w:r w:rsidRPr="002B31DC">
        <w:rPr>
          <w:rFonts w:cs="Tahoma"/>
          <w:sz w:val="20"/>
          <w:szCs w:val="20"/>
        </w:rPr>
        <w:t>la Dirección General de Personal y Desarrollo Profesional de la Gerencia Regional de Salud, ubicada en</w:t>
      </w:r>
      <w:r w:rsidRPr="002B5144">
        <w:rPr>
          <w:rFonts w:cs="Tahoma"/>
          <w:sz w:val="20"/>
          <w:szCs w:val="20"/>
        </w:rPr>
        <w:t xml:space="preserve"> Paseo de Zorrilla, </w:t>
      </w:r>
      <w:proofErr w:type="spellStart"/>
      <w:r w:rsidRPr="002B5144">
        <w:rPr>
          <w:rFonts w:cs="Tahoma"/>
          <w:sz w:val="20"/>
          <w:szCs w:val="20"/>
        </w:rPr>
        <w:t>nº</w:t>
      </w:r>
      <w:proofErr w:type="spellEnd"/>
      <w:r w:rsidRPr="002B5144">
        <w:rPr>
          <w:rFonts w:cs="Tahoma"/>
          <w:sz w:val="20"/>
          <w:szCs w:val="20"/>
        </w:rPr>
        <w:t xml:space="preserve"> 1, 47007 Valladolid.</w:t>
      </w:r>
    </w:p>
    <w:p w14:paraId="57297230" w14:textId="5199DEF8" w:rsidR="00F467AE" w:rsidRPr="002B5144" w:rsidRDefault="00F467AE" w:rsidP="00F467AE">
      <w:pPr>
        <w:numPr>
          <w:ilvl w:val="0"/>
          <w:numId w:val="20"/>
        </w:numPr>
        <w:tabs>
          <w:tab w:val="left" w:pos="0"/>
        </w:tabs>
        <w:ind w:left="142" w:firstLine="0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i/>
          <w:sz w:val="20"/>
          <w:szCs w:val="20"/>
          <w:u w:val="single"/>
        </w:rPr>
        <w:t>Finalidad del tratamiento</w:t>
      </w:r>
      <w:r w:rsidRPr="002B5144">
        <w:rPr>
          <w:rFonts w:cs="Tahoma"/>
          <w:sz w:val="20"/>
          <w:szCs w:val="20"/>
        </w:rPr>
        <w:t xml:space="preserve">: gestión administrativa. Tramitación y resolución de las solicitudes de </w:t>
      </w:r>
      <w:r w:rsidR="00F65A13">
        <w:rPr>
          <w:rFonts w:cs="Tahoma"/>
          <w:sz w:val="20"/>
          <w:szCs w:val="20"/>
        </w:rPr>
        <w:t xml:space="preserve">participación en el Programa </w:t>
      </w:r>
      <w:r w:rsidR="00A745FC">
        <w:rPr>
          <w:rFonts w:cs="Tahoma"/>
          <w:sz w:val="20"/>
          <w:szCs w:val="20"/>
        </w:rPr>
        <w:t xml:space="preserve">2023 </w:t>
      </w:r>
      <w:r w:rsidR="00F65A13">
        <w:rPr>
          <w:rFonts w:cs="Tahoma"/>
          <w:sz w:val="20"/>
          <w:szCs w:val="20"/>
        </w:rPr>
        <w:t>de fidelización y captación de residentes que finalizan la Formación Sanitaria Especializada en el Sistema Nacional de Salud</w:t>
      </w:r>
      <w:r w:rsidRPr="002B5144">
        <w:rPr>
          <w:rFonts w:cs="Tahoma"/>
          <w:sz w:val="20"/>
          <w:szCs w:val="20"/>
        </w:rPr>
        <w:t>.</w:t>
      </w:r>
    </w:p>
    <w:p w14:paraId="6C0E82FC" w14:textId="22B6ACD2" w:rsidR="00F467AE" w:rsidRPr="006326B0" w:rsidRDefault="00F467AE" w:rsidP="00F467AE">
      <w:pPr>
        <w:numPr>
          <w:ilvl w:val="0"/>
          <w:numId w:val="20"/>
        </w:numPr>
        <w:tabs>
          <w:tab w:val="left" w:pos="0"/>
        </w:tabs>
        <w:ind w:left="142" w:firstLine="0"/>
        <w:contextualSpacing/>
        <w:jc w:val="both"/>
        <w:rPr>
          <w:rFonts w:cs="Tahoma"/>
          <w:color w:val="FF0000"/>
          <w:sz w:val="20"/>
          <w:szCs w:val="20"/>
        </w:rPr>
      </w:pPr>
      <w:r w:rsidRPr="002B5144">
        <w:rPr>
          <w:rFonts w:cs="Tahoma"/>
          <w:i/>
          <w:sz w:val="20"/>
          <w:szCs w:val="20"/>
          <w:u w:val="single"/>
        </w:rPr>
        <w:t>Legitimación</w:t>
      </w:r>
      <w:r w:rsidRPr="002B5144">
        <w:rPr>
          <w:rFonts w:cs="Tahoma"/>
          <w:sz w:val="20"/>
          <w:szCs w:val="20"/>
        </w:rPr>
        <w:t>: además de la autorización del interesado para recabar datos, de conformidad con el art. 6.1.a) del RGPD, la legitimación viene dada por el cumplimiento de una misión de interés público o realizada en el ejercicio de poderes públicos, con base en el artículo 6.1.e) del RGPD, puesto en relación con</w:t>
      </w:r>
      <w:r>
        <w:rPr>
          <w:rFonts w:cs="Tahoma"/>
          <w:sz w:val="20"/>
          <w:szCs w:val="20"/>
        </w:rPr>
        <w:t xml:space="preserve"> </w:t>
      </w:r>
      <w:r w:rsidR="006326B0" w:rsidRPr="006326B0">
        <w:rPr>
          <w:rFonts w:cs="Tahoma"/>
          <w:sz w:val="20"/>
          <w:szCs w:val="20"/>
        </w:rPr>
        <w:t>la Ley 10/2014, de 22 de diciembre</w:t>
      </w:r>
      <w:r w:rsidR="006326B0">
        <w:rPr>
          <w:rFonts w:cs="Tahoma"/>
          <w:sz w:val="20"/>
          <w:szCs w:val="20"/>
        </w:rPr>
        <w:t xml:space="preserve"> </w:t>
      </w:r>
      <w:proofErr w:type="gramStart"/>
      <w:r w:rsidR="006326B0">
        <w:rPr>
          <w:rFonts w:cs="Tahoma"/>
          <w:sz w:val="20"/>
          <w:szCs w:val="20"/>
        </w:rPr>
        <w:t xml:space="preserve">y  </w:t>
      </w:r>
      <w:r w:rsidR="00171CA2" w:rsidRPr="00171CA2">
        <w:rPr>
          <w:rFonts w:cs="Tahoma"/>
          <w:sz w:val="20"/>
          <w:szCs w:val="20"/>
        </w:rPr>
        <w:t>Ley</w:t>
      </w:r>
      <w:proofErr w:type="gramEnd"/>
      <w:r w:rsidR="00171CA2" w:rsidRPr="00171CA2">
        <w:rPr>
          <w:rFonts w:cs="Tahoma"/>
          <w:sz w:val="20"/>
          <w:szCs w:val="20"/>
        </w:rPr>
        <w:t xml:space="preserve"> 1/2023, de 24 de febrero, de Medidas Tributarias, Financieras y Administrativas</w:t>
      </w:r>
      <w:r w:rsidR="00171CA2">
        <w:rPr>
          <w:rFonts w:cs="Tahoma"/>
          <w:sz w:val="20"/>
          <w:szCs w:val="20"/>
        </w:rPr>
        <w:t>.</w:t>
      </w:r>
    </w:p>
    <w:p w14:paraId="03C3FECD" w14:textId="3E8A1743" w:rsidR="00F467AE" w:rsidRPr="002B5144" w:rsidRDefault="00F467AE" w:rsidP="00F467AE">
      <w:pPr>
        <w:numPr>
          <w:ilvl w:val="0"/>
          <w:numId w:val="20"/>
        </w:numPr>
        <w:tabs>
          <w:tab w:val="left" w:pos="0"/>
        </w:tabs>
        <w:ind w:left="142" w:firstLine="0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i/>
          <w:sz w:val="20"/>
          <w:szCs w:val="20"/>
          <w:u w:val="single"/>
        </w:rPr>
        <w:t>Destinatarios de los datos:</w:t>
      </w:r>
      <w:r w:rsidRPr="002B5144">
        <w:rPr>
          <w:rFonts w:cs="Tahoma"/>
          <w:sz w:val="20"/>
          <w:szCs w:val="20"/>
        </w:rPr>
        <w:t xml:space="preserve"> </w:t>
      </w:r>
      <w:r w:rsidR="00400103">
        <w:rPr>
          <w:rFonts w:cs="Tahoma"/>
          <w:sz w:val="20"/>
          <w:szCs w:val="20"/>
        </w:rPr>
        <w:t>Residentes de Formación Sanitaria Especializada del Sistema Nacional de Salud que finalizan su formación en 2023</w:t>
      </w:r>
      <w:r w:rsidR="001F65BD">
        <w:rPr>
          <w:rFonts w:cs="Tahoma"/>
          <w:sz w:val="20"/>
          <w:szCs w:val="20"/>
        </w:rPr>
        <w:t>.</w:t>
      </w:r>
    </w:p>
    <w:p w14:paraId="1112BEB0" w14:textId="77777777" w:rsidR="00F467AE" w:rsidRPr="002B5144" w:rsidRDefault="00F467AE" w:rsidP="00F467AE">
      <w:pPr>
        <w:numPr>
          <w:ilvl w:val="0"/>
          <w:numId w:val="20"/>
        </w:numPr>
        <w:tabs>
          <w:tab w:val="left" w:pos="0"/>
        </w:tabs>
        <w:ind w:left="142" w:firstLine="0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i/>
          <w:sz w:val="20"/>
          <w:szCs w:val="20"/>
          <w:u w:val="single"/>
        </w:rPr>
        <w:t>Cesión</w:t>
      </w:r>
      <w:r w:rsidRPr="002B5144">
        <w:rPr>
          <w:rFonts w:cs="Tahoma"/>
          <w:sz w:val="20"/>
          <w:szCs w:val="20"/>
        </w:rPr>
        <w:t xml:space="preserve">: Los datos facilitados no van </w:t>
      </w:r>
      <w:proofErr w:type="gramStart"/>
      <w:r w:rsidRPr="002B5144">
        <w:rPr>
          <w:rFonts w:cs="Tahoma"/>
          <w:sz w:val="20"/>
          <w:szCs w:val="20"/>
        </w:rPr>
        <w:t>a  ser</w:t>
      </w:r>
      <w:proofErr w:type="gramEnd"/>
      <w:r w:rsidRPr="002B5144">
        <w:rPr>
          <w:rFonts w:cs="Tahoma"/>
          <w:sz w:val="20"/>
          <w:szCs w:val="20"/>
        </w:rPr>
        <w:t xml:space="preserve"> cedidos.</w:t>
      </w:r>
    </w:p>
    <w:p w14:paraId="172A32F7" w14:textId="5E05D624" w:rsidR="00F467AE" w:rsidRPr="002B5144" w:rsidRDefault="00F467AE" w:rsidP="00F467AE">
      <w:pPr>
        <w:numPr>
          <w:ilvl w:val="0"/>
          <w:numId w:val="20"/>
        </w:numPr>
        <w:tabs>
          <w:tab w:val="left" w:pos="0"/>
        </w:tabs>
        <w:ind w:left="142" w:firstLine="0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i/>
          <w:sz w:val="20"/>
          <w:szCs w:val="20"/>
          <w:u w:val="single"/>
        </w:rPr>
        <w:t>Conservación de datos</w:t>
      </w:r>
      <w:r w:rsidRPr="002B5144">
        <w:rPr>
          <w:rFonts w:cs="Tahoma"/>
          <w:sz w:val="20"/>
          <w:szCs w:val="20"/>
        </w:rPr>
        <w:t xml:space="preserve">: Los datos van a ser objeto de conservación durante todo </w:t>
      </w:r>
      <w:r>
        <w:rPr>
          <w:rFonts w:cs="Tahoma"/>
          <w:sz w:val="20"/>
          <w:szCs w:val="20"/>
        </w:rPr>
        <w:t xml:space="preserve">el procedimiento </w:t>
      </w:r>
      <w:r w:rsidRPr="002B5144">
        <w:rPr>
          <w:rFonts w:cs="Tahoma"/>
          <w:sz w:val="20"/>
          <w:szCs w:val="20"/>
        </w:rPr>
        <w:t xml:space="preserve">y hasta 5 años después de </w:t>
      </w:r>
      <w:r>
        <w:rPr>
          <w:rFonts w:cs="Tahoma"/>
          <w:sz w:val="20"/>
          <w:szCs w:val="20"/>
        </w:rPr>
        <w:t>su finalización</w:t>
      </w:r>
      <w:r w:rsidRPr="002B5144">
        <w:rPr>
          <w:rFonts w:cs="Tahoma"/>
          <w:sz w:val="20"/>
          <w:szCs w:val="20"/>
        </w:rPr>
        <w:t>.</w:t>
      </w:r>
    </w:p>
    <w:p w14:paraId="48F1FD14" w14:textId="77777777" w:rsidR="00F467AE" w:rsidRPr="002B5144" w:rsidRDefault="00F467AE" w:rsidP="00F467AE">
      <w:pPr>
        <w:numPr>
          <w:ilvl w:val="0"/>
          <w:numId w:val="20"/>
        </w:numPr>
        <w:tabs>
          <w:tab w:val="left" w:pos="0"/>
        </w:tabs>
        <w:ind w:left="142" w:firstLine="0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i/>
          <w:sz w:val="20"/>
          <w:szCs w:val="20"/>
          <w:u w:val="single"/>
        </w:rPr>
        <w:t>Derechos</w:t>
      </w:r>
      <w:r w:rsidRPr="002B5144">
        <w:rPr>
          <w:rFonts w:cs="Tahoma"/>
          <w:sz w:val="20"/>
          <w:szCs w:val="20"/>
        </w:rPr>
        <w:t>: Pueden ejercer sus derechos de acceso, rectificación, cancelación y oposición, derecho al olvido y port</w:t>
      </w:r>
      <w:r>
        <w:rPr>
          <w:rFonts w:cs="Tahoma"/>
          <w:sz w:val="20"/>
          <w:szCs w:val="20"/>
        </w:rPr>
        <w:t xml:space="preserve">abilidad de sus datos, ante la </w:t>
      </w:r>
      <w:r w:rsidRPr="002B31DC">
        <w:rPr>
          <w:rFonts w:cs="Tahoma"/>
          <w:sz w:val="20"/>
          <w:szCs w:val="20"/>
        </w:rPr>
        <w:t xml:space="preserve">Dirección General de Personal y Desarrollo Profesional de </w:t>
      </w:r>
      <w:r w:rsidRPr="002B5144">
        <w:rPr>
          <w:rFonts w:cs="Tahoma"/>
          <w:sz w:val="20"/>
          <w:szCs w:val="20"/>
        </w:rPr>
        <w:t xml:space="preserve">la Gerencia Regional de Salud, en la dirección electrónica </w:t>
      </w:r>
      <w:hyperlink r:id="rId7" w:history="1">
        <w:r w:rsidRPr="00BD76B7">
          <w:rPr>
            <w:rStyle w:val="Hipervnculo"/>
            <w:rFonts w:cs="Tahoma"/>
          </w:rPr>
          <w:t>dgpdp.grs@saludcastillayleon.es</w:t>
        </w:r>
      </w:hyperlink>
    </w:p>
    <w:p w14:paraId="0686CFD2" w14:textId="77777777" w:rsidR="00F467AE" w:rsidRPr="002B5144" w:rsidRDefault="00F467AE" w:rsidP="00F467AE">
      <w:pPr>
        <w:numPr>
          <w:ilvl w:val="0"/>
          <w:numId w:val="20"/>
        </w:numPr>
        <w:tabs>
          <w:tab w:val="left" w:pos="0"/>
        </w:tabs>
        <w:ind w:left="142" w:firstLine="0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i/>
          <w:sz w:val="20"/>
          <w:szCs w:val="20"/>
          <w:u w:val="single"/>
        </w:rPr>
        <w:t>Información adicional</w:t>
      </w:r>
      <w:r w:rsidRPr="002B5144">
        <w:rPr>
          <w:rFonts w:cs="Tahoma"/>
          <w:sz w:val="20"/>
          <w:szCs w:val="20"/>
        </w:rPr>
        <w:t>: la información adicional detallada, así como el formulario para la reclamación y/o ejercicio de derechos se encuentra disponible según modelos normalizados por Orden PAT/175/2003, de 20 de febrero. Asimismo, para cualquier consulta relacionada con la materia o sugerencia para mejorar este formulario, puede dirigirse al teléfono de información administrativa 012.</w:t>
      </w:r>
    </w:p>
    <w:p w14:paraId="7CDF5FCF" w14:textId="77777777" w:rsidR="00F467AE" w:rsidRPr="002B5144" w:rsidRDefault="00F467AE" w:rsidP="00F467AE">
      <w:pPr>
        <w:tabs>
          <w:tab w:val="left" w:pos="0"/>
        </w:tabs>
        <w:ind w:left="142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i/>
          <w:sz w:val="20"/>
          <w:szCs w:val="20"/>
        </w:rPr>
        <w:tab/>
      </w:r>
      <w:r w:rsidRPr="002B5144">
        <w:rPr>
          <w:rFonts w:cs="Tahoma"/>
          <w:sz w:val="20"/>
          <w:szCs w:val="20"/>
        </w:rPr>
        <w:t xml:space="preserve">Igualmente, podrán contactar con el </w:t>
      </w:r>
      <w:proofErr w:type="gramStart"/>
      <w:r w:rsidRPr="002B5144">
        <w:rPr>
          <w:rFonts w:cs="Tahoma"/>
          <w:sz w:val="20"/>
          <w:szCs w:val="20"/>
        </w:rPr>
        <w:t>Delegado</w:t>
      </w:r>
      <w:proofErr w:type="gramEnd"/>
      <w:r w:rsidRPr="002B5144">
        <w:rPr>
          <w:rFonts w:cs="Tahoma"/>
          <w:sz w:val="20"/>
          <w:szCs w:val="20"/>
        </w:rPr>
        <w:t xml:space="preserve"> de Protección de Datos en la dirección electrónica </w:t>
      </w:r>
      <w:hyperlink r:id="rId8" w:history="1">
        <w:r w:rsidRPr="002B5144">
          <w:rPr>
            <w:rFonts w:cs="Tahoma"/>
            <w:color w:val="0000FF" w:themeColor="hyperlink"/>
            <w:sz w:val="20"/>
            <w:szCs w:val="20"/>
            <w:u w:val="single"/>
          </w:rPr>
          <w:t>dpd@saludcastillayleon.es</w:t>
        </w:r>
      </w:hyperlink>
    </w:p>
    <w:p w14:paraId="206B9511" w14:textId="77777777" w:rsidR="00F467AE" w:rsidRDefault="00F467AE" w:rsidP="00F467AE">
      <w:pPr>
        <w:jc w:val="center"/>
        <w:rPr>
          <w:rFonts w:ascii="Tahoma" w:hAnsi="Tahoma" w:cs="Tahoma"/>
          <w:b/>
          <w:bCs/>
        </w:rPr>
      </w:pPr>
    </w:p>
    <w:p w14:paraId="352B3AAC" w14:textId="77777777" w:rsidR="00E145D4" w:rsidRDefault="00E145D4" w:rsidP="00F467AE">
      <w:pPr>
        <w:tabs>
          <w:tab w:val="left" w:pos="0"/>
        </w:tabs>
        <w:ind w:left="142"/>
        <w:contextualSpacing/>
        <w:jc w:val="both"/>
        <w:rPr>
          <w:rFonts w:cs="Tahoma"/>
          <w:sz w:val="20"/>
          <w:szCs w:val="20"/>
        </w:rPr>
      </w:pPr>
    </w:p>
    <w:p w14:paraId="5A42733C" w14:textId="64233167" w:rsidR="00F467AE" w:rsidRPr="002B5144" w:rsidRDefault="00F467AE" w:rsidP="00F467AE">
      <w:pPr>
        <w:tabs>
          <w:tab w:val="left" w:pos="0"/>
        </w:tabs>
        <w:ind w:left="142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sz w:val="20"/>
          <w:szCs w:val="20"/>
        </w:rPr>
        <w:t xml:space="preserve">Dada la finalidad del registro y tratamiento de estos datos de carácter personal, el </w:t>
      </w:r>
      <w:r w:rsidRPr="002B5144">
        <w:rPr>
          <w:rFonts w:cs="Tahoma"/>
          <w:b/>
          <w:sz w:val="20"/>
          <w:szCs w:val="20"/>
        </w:rPr>
        <w:t>ejercicio del derecho de oposición</w:t>
      </w:r>
      <w:r w:rsidRPr="002B5144">
        <w:rPr>
          <w:rFonts w:cs="Tahoma"/>
          <w:sz w:val="20"/>
          <w:szCs w:val="20"/>
        </w:rPr>
        <w:t xml:space="preserve"> por el interesado o su representante </w:t>
      </w:r>
      <w:proofErr w:type="gramStart"/>
      <w:r w:rsidRPr="002B5144">
        <w:rPr>
          <w:rFonts w:cs="Tahoma"/>
          <w:sz w:val="20"/>
          <w:szCs w:val="20"/>
        </w:rPr>
        <w:t>legal,</w:t>
      </w:r>
      <w:proofErr w:type="gramEnd"/>
      <w:r w:rsidRPr="002B5144">
        <w:rPr>
          <w:rFonts w:cs="Tahoma"/>
          <w:sz w:val="20"/>
          <w:szCs w:val="20"/>
        </w:rPr>
        <w:t xml:space="preserve"> dará lugar a la exclusión de la presente convocatoria.</w:t>
      </w:r>
    </w:p>
    <w:p w14:paraId="424B9844" w14:textId="77777777" w:rsidR="00F467AE" w:rsidRPr="002B5144" w:rsidRDefault="00F467AE" w:rsidP="00F467AE">
      <w:pPr>
        <w:tabs>
          <w:tab w:val="left" w:pos="0"/>
        </w:tabs>
        <w:ind w:left="142"/>
        <w:contextualSpacing/>
        <w:jc w:val="both"/>
        <w:rPr>
          <w:rFonts w:cs="Tahoma"/>
          <w:sz w:val="20"/>
          <w:szCs w:val="20"/>
        </w:rPr>
      </w:pPr>
      <w:r w:rsidRPr="002B5144">
        <w:rPr>
          <w:rFonts w:cs="Tahoma"/>
          <w:sz w:val="20"/>
          <w:szCs w:val="20"/>
        </w:rPr>
        <w:lastRenderedPageBreak/>
        <w:tab/>
        <w:t xml:space="preserve">En virtud de todo ello, DON/DOÑA: </w:t>
      </w:r>
      <w:proofErr w:type="gramStart"/>
      <w:r w:rsidRPr="002B5144">
        <w:rPr>
          <w:rFonts w:cs="Tahoma"/>
          <w:sz w:val="20"/>
          <w:szCs w:val="20"/>
        </w:rPr>
        <w:t>----------------------------------------------------------- ,</w:t>
      </w:r>
      <w:proofErr w:type="gramEnd"/>
      <w:r w:rsidRPr="002B5144">
        <w:rPr>
          <w:rFonts w:cs="Tahoma"/>
          <w:sz w:val="20"/>
          <w:szCs w:val="20"/>
        </w:rPr>
        <w:t xml:space="preserve"> con DNI/NIF: ----------------------------, </w:t>
      </w:r>
      <w:r w:rsidRPr="002B5144">
        <w:rPr>
          <w:rFonts w:cs="Tahoma"/>
          <w:b/>
          <w:sz w:val="20"/>
          <w:szCs w:val="20"/>
        </w:rPr>
        <w:t>se da por informado/a</w:t>
      </w:r>
      <w:r w:rsidRPr="002B5144">
        <w:rPr>
          <w:rFonts w:cs="Tahoma"/>
          <w:sz w:val="20"/>
          <w:szCs w:val="20"/>
        </w:rPr>
        <w:t xml:space="preserve"> de los derechos que le asisten en relación con la protección de datos de carácter personal  y su tratamiento, prevenidos en el RGPD y contenidos en este Anexo.</w:t>
      </w:r>
    </w:p>
    <w:p w14:paraId="691D4FE1" w14:textId="77777777" w:rsidR="00F467AE" w:rsidRPr="002B5144" w:rsidRDefault="00F467AE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14:paraId="0A21DB77" w14:textId="77777777" w:rsidR="00F72292" w:rsidRDefault="00F72292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14:paraId="53F000BB" w14:textId="77777777" w:rsidR="00F72292" w:rsidRDefault="00F72292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14:paraId="20B5EA4E" w14:textId="77777777" w:rsidR="00F72292" w:rsidRDefault="00F72292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14:paraId="248E4926" w14:textId="3958DA27" w:rsidR="00F467AE" w:rsidRPr="002B5144" w:rsidRDefault="00F467AE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  <w:r w:rsidRPr="002B5144">
        <w:rPr>
          <w:rFonts w:cs="Tahoma"/>
          <w:sz w:val="20"/>
          <w:szCs w:val="20"/>
        </w:rPr>
        <w:tab/>
      </w:r>
    </w:p>
    <w:p w14:paraId="06E53481" w14:textId="77777777" w:rsidR="00F467AE" w:rsidRPr="002B5144" w:rsidRDefault="00F467AE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14:paraId="221BDF9A" w14:textId="77777777" w:rsidR="00F467AE" w:rsidRPr="002B5144" w:rsidRDefault="00F467AE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  <w:r w:rsidRPr="002B5144">
        <w:rPr>
          <w:rFonts w:cs="Tahoma"/>
          <w:sz w:val="20"/>
          <w:szCs w:val="20"/>
        </w:rPr>
        <w:t>(Firma del solicitante)</w:t>
      </w:r>
    </w:p>
    <w:p w14:paraId="225DED44" w14:textId="2B573CDA" w:rsidR="00F467AE" w:rsidRDefault="00F467AE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14:paraId="4CC641E6" w14:textId="77777777" w:rsidR="001245D5" w:rsidRPr="002B5144" w:rsidRDefault="001245D5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14:paraId="086406C6" w14:textId="77777777" w:rsidR="00F467AE" w:rsidRPr="002B5144" w:rsidRDefault="00F467AE" w:rsidP="00F467AE">
      <w:pPr>
        <w:autoSpaceDE w:val="0"/>
        <w:autoSpaceDN w:val="0"/>
        <w:adjustRightInd w:val="0"/>
        <w:rPr>
          <w:rFonts w:cs="Tahoma"/>
          <w:sz w:val="20"/>
          <w:szCs w:val="20"/>
        </w:rPr>
      </w:pPr>
      <w:r w:rsidRPr="002B5144">
        <w:rPr>
          <w:rFonts w:cs="Tahoma"/>
          <w:sz w:val="20"/>
          <w:szCs w:val="20"/>
        </w:rPr>
        <w:tab/>
        <w:t>En ----------------------------- el día -------------- de --------------------- de 20---</w:t>
      </w:r>
    </w:p>
    <w:p w14:paraId="00648ED5" w14:textId="6CDAF210" w:rsidR="00F467AE" w:rsidRDefault="00F467AE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26854407" w14:textId="618F8FE4" w:rsidR="001245D5" w:rsidRDefault="001245D5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5B900561" w14:textId="3F2B3520" w:rsidR="001245D5" w:rsidRDefault="001245D5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77A1F320" w14:textId="1AF8FF0D" w:rsidR="001245D5" w:rsidRDefault="001245D5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5D5D42E7" w14:textId="5DDC8610" w:rsidR="001245D5" w:rsidRDefault="001245D5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700FEE19" w14:textId="2E2E3091" w:rsidR="001245D5" w:rsidRDefault="001245D5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3D09EB57" w14:textId="40963914" w:rsidR="001245D5" w:rsidRDefault="001245D5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5E189140" w14:textId="6F892E0C" w:rsidR="001245D5" w:rsidRDefault="001245D5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7CB86E7A" w14:textId="4A7342B8" w:rsidR="001245D5" w:rsidRDefault="001245D5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42D3652F" w14:textId="77777777" w:rsidR="001245D5" w:rsidRPr="002B5144" w:rsidRDefault="001245D5" w:rsidP="00F467AE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14:paraId="2CC83DFF" w14:textId="4AB01976" w:rsidR="00F467AE" w:rsidRDefault="00F467AE" w:rsidP="00F467AE">
      <w:pPr>
        <w:tabs>
          <w:tab w:val="left" w:pos="0"/>
        </w:tabs>
        <w:ind w:left="142" w:hanging="142"/>
        <w:jc w:val="both"/>
        <w:rPr>
          <w:rFonts w:cs="Tahoma"/>
          <w:sz w:val="20"/>
          <w:szCs w:val="20"/>
        </w:rPr>
      </w:pPr>
    </w:p>
    <w:p w14:paraId="60CDB0F6" w14:textId="4E0AB930" w:rsidR="001245D5" w:rsidRDefault="001245D5" w:rsidP="00F467AE">
      <w:pPr>
        <w:tabs>
          <w:tab w:val="left" w:pos="0"/>
        </w:tabs>
        <w:ind w:left="142" w:hanging="142"/>
        <w:jc w:val="both"/>
        <w:rPr>
          <w:rFonts w:cs="Tahoma"/>
          <w:sz w:val="20"/>
          <w:szCs w:val="20"/>
        </w:rPr>
      </w:pPr>
    </w:p>
    <w:p w14:paraId="0C6F4EE4" w14:textId="25323C40" w:rsidR="001245D5" w:rsidRDefault="001245D5" w:rsidP="00F467AE">
      <w:pPr>
        <w:tabs>
          <w:tab w:val="left" w:pos="0"/>
        </w:tabs>
        <w:ind w:left="142" w:hanging="142"/>
        <w:jc w:val="both"/>
        <w:rPr>
          <w:rFonts w:cs="Tahoma"/>
          <w:sz w:val="20"/>
          <w:szCs w:val="20"/>
        </w:rPr>
      </w:pPr>
    </w:p>
    <w:p w14:paraId="133E184D" w14:textId="77777777" w:rsidR="001245D5" w:rsidRPr="002B5144" w:rsidRDefault="001245D5" w:rsidP="00F467AE">
      <w:pPr>
        <w:tabs>
          <w:tab w:val="left" w:pos="0"/>
        </w:tabs>
        <w:ind w:left="142" w:hanging="142"/>
        <w:jc w:val="both"/>
        <w:rPr>
          <w:rFonts w:cs="Tahoma"/>
          <w:sz w:val="20"/>
          <w:szCs w:val="20"/>
        </w:rPr>
      </w:pPr>
    </w:p>
    <w:p w14:paraId="21F9E704" w14:textId="03C655EC" w:rsidR="00991D1D" w:rsidRDefault="00F467AE" w:rsidP="00F72292">
      <w:pPr>
        <w:pStyle w:val="Sangradetextonormal"/>
        <w:ind w:left="0"/>
        <w:jc w:val="both"/>
        <w:rPr>
          <w:rFonts w:ascii="Arial" w:hAnsi="Arial" w:cs="Arial"/>
          <w:b/>
          <w:bCs/>
          <w:color w:val="000000"/>
          <w:lang w:val="es-ES_tradnl"/>
        </w:rPr>
      </w:pPr>
      <w:r w:rsidRPr="0051220C">
        <w:rPr>
          <w:rFonts w:ascii="Tahoma" w:eastAsiaTheme="minorHAnsi" w:hAnsi="Tahoma" w:cs="Tahoma"/>
          <w:b/>
          <w:bCs/>
          <w:sz w:val="20"/>
          <w:szCs w:val="20"/>
          <w:lang w:eastAsia="en-US"/>
        </w:rPr>
        <w:t>DIRECTOR GERENTE DE LA GERENCIA REGIONAL DE SALUD</w:t>
      </w:r>
    </w:p>
    <w:sectPr w:rsidR="00991D1D" w:rsidSect="00F467AE">
      <w:headerReference w:type="default" r:id="rId9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CE2E" w14:textId="77777777" w:rsidR="00B105CD" w:rsidRDefault="00B105CD" w:rsidP="00CD344C">
      <w:pPr>
        <w:spacing w:after="0" w:line="240" w:lineRule="auto"/>
      </w:pPr>
      <w:r>
        <w:separator/>
      </w:r>
    </w:p>
  </w:endnote>
  <w:endnote w:type="continuationSeparator" w:id="0">
    <w:p w14:paraId="7EAEC14B" w14:textId="77777777" w:rsidR="00B105CD" w:rsidRDefault="00B105CD" w:rsidP="00C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787A" w14:textId="77777777" w:rsidR="00B105CD" w:rsidRDefault="00B105CD" w:rsidP="00CD344C">
      <w:pPr>
        <w:spacing w:after="0" w:line="240" w:lineRule="auto"/>
      </w:pPr>
      <w:r>
        <w:separator/>
      </w:r>
    </w:p>
  </w:footnote>
  <w:footnote w:type="continuationSeparator" w:id="0">
    <w:p w14:paraId="7C9DC3A6" w14:textId="77777777" w:rsidR="00B105CD" w:rsidRDefault="00B105CD" w:rsidP="00CD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5E7" w14:textId="77777777" w:rsidR="0095529E" w:rsidRDefault="0095529E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E2EAFEC" wp14:editId="7B4B3BB2">
          <wp:simplePos x="0" y="0"/>
          <wp:positionH relativeFrom="column">
            <wp:posOffset>3726180</wp:posOffset>
          </wp:positionH>
          <wp:positionV relativeFrom="paragraph">
            <wp:posOffset>53975</wp:posOffset>
          </wp:positionV>
          <wp:extent cx="2171700" cy="78105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000000"/>
        <w:sz w:val="20"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D7A88C8" wp14:editId="40DE48E2">
              <wp:simplePos x="0" y="0"/>
              <wp:positionH relativeFrom="column">
                <wp:posOffset>6981825</wp:posOffset>
              </wp:positionH>
              <wp:positionV relativeFrom="paragraph">
                <wp:posOffset>123190</wp:posOffset>
              </wp:positionV>
              <wp:extent cx="2162175" cy="771525"/>
              <wp:effectExtent l="0" t="0" r="9525" b="9525"/>
              <wp:wrapNone/>
              <wp:docPr id="15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771525"/>
                        <a:chOff x="400050" y="0"/>
                        <a:chExt cx="2162175" cy="771525"/>
                      </a:xfrm>
                    </wpg:grpSpPr>
                    <pic:pic xmlns:pic="http://schemas.openxmlformats.org/drawingml/2006/picture">
                      <pic:nvPicPr>
                        <pic:cNvPr id="16" name="Imagen 16" descr="logo sacyl b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0050" y="49530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1A79" w14:textId="77777777" w:rsidR="0095529E" w:rsidRPr="00947C87" w:rsidRDefault="0095529E" w:rsidP="00F115A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</w:pPr>
                            <w:r w:rsidRPr="00947C87">
                              <w:rPr>
                                <w:rFonts w:ascii="Tahoma" w:hAnsi="Tahoma" w:cs="Tahoma"/>
                                <w:sz w:val="16"/>
                              </w:rPr>
                              <w:t>Gerencia Regional de Salud</w:t>
                            </w:r>
                          </w:p>
                          <w:p w14:paraId="7A27853F" w14:textId="77777777" w:rsidR="0095529E" w:rsidRDefault="0095529E" w:rsidP="00F1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A88C8" id="3 Grupo" o:spid="_x0000_s1026" style="position:absolute;margin-left:549.75pt;margin-top:9.7pt;width:170.25pt;height:60.75pt;z-index:251672576;mso-height-relative:margin" coordorigin="4000" coordsize="21621,771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alt="logo sacyl bn" style="position:absolute;left:8191;width:114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">
                <v:imagedata r:id="rId3" o:title="logo sacyl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000;top:4953;width:216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7F1A79" w14:textId="77777777" w:rsidR="0095529E" w:rsidRPr="00947C87" w:rsidRDefault="0095529E" w:rsidP="00F115A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</w:rPr>
                      </w:pPr>
                      <w:r w:rsidRPr="00947C87">
                        <w:rPr>
                          <w:rFonts w:ascii="Tahoma" w:hAnsi="Tahoma" w:cs="Tahoma"/>
                          <w:sz w:val="16"/>
                        </w:rPr>
                        <w:t>Gerencia Regional de Salud</w:t>
                      </w:r>
                    </w:p>
                    <w:p w14:paraId="7A27853F" w14:textId="77777777" w:rsidR="0095529E" w:rsidRDefault="0095529E" w:rsidP="00F115AE"/>
                  </w:txbxContent>
                </v:textbox>
              </v:shape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2A9EE15E" wp14:editId="2C388FC4">
          <wp:simplePos x="0" y="0"/>
          <wp:positionH relativeFrom="column">
            <wp:posOffset>-342900</wp:posOffset>
          </wp:positionH>
          <wp:positionV relativeFrom="paragraph">
            <wp:posOffset>-635</wp:posOffset>
          </wp:positionV>
          <wp:extent cx="1600200" cy="738505"/>
          <wp:effectExtent l="0" t="0" r="0" b="4445"/>
          <wp:wrapNone/>
          <wp:docPr id="19" name="Imagen 19" descr="logo junt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junta b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01"/>
    <w:multiLevelType w:val="hybridMultilevel"/>
    <w:tmpl w:val="46940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8"/>
    <w:multiLevelType w:val="hybridMultilevel"/>
    <w:tmpl w:val="E08A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7BB"/>
    <w:multiLevelType w:val="hybridMultilevel"/>
    <w:tmpl w:val="3EAE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8B3"/>
    <w:multiLevelType w:val="multilevel"/>
    <w:tmpl w:val="1A78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35604B"/>
    <w:multiLevelType w:val="hybridMultilevel"/>
    <w:tmpl w:val="D47E5F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3886"/>
    <w:multiLevelType w:val="multilevel"/>
    <w:tmpl w:val="119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DB074CB"/>
    <w:multiLevelType w:val="hybridMultilevel"/>
    <w:tmpl w:val="DA5448E4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16496"/>
    <w:multiLevelType w:val="hybridMultilevel"/>
    <w:tmpl w:val="42F28A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448E"/>
    <w:multiLevelType w:val="hybridMultilevel"/>
    <w:tmpl w:val="8388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75CF"/>
    <w:multiLevelType w:val="hybridMultilevel"/>
    <w:tmpl w:val="41769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9180C"/>
    <w:multiLevelType w:val="hybridMultilevel"/>
    <w:tmpl w:val="57E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25F0"/>
    <w:multiLevelType w:val="hybridMultilevel"/>
    <w:tmpl w:val="2DDEE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F4EBF"/>
    <w:multiLevelType w:val="hybridMultilevel"/>
    <w:tmpl w:val="4B86C2EC"/>
    <w:lvl w:ilvl="0" w:tplc="3AA8AD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7527AF"/>
    <w:multiLevelType w:val="hybridMultilevel"/>
    <w:tmpl w:val="C41638F4"/>
    <w:lvl w:ilvl="0" w:tplc="EC120E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704"/>
    <w:multiLevelType w:val="hybridMultilevel"/>
    <w:tmpl w:val="4458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EAD"/>
    <w:multiLevelType w:val="hybridMultilevel"/>
    <w:tmpl w:val="08F04E64"/>
    <w:lvl w:ilvl="0" w:tplc="B96E21A8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D72F3"/>
    <w:multiLevelType w:val="hybridMultilevel"/>
    <w:tmpl w:val="5E60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107D"/>
    <w:multiLevelType w:val="hybridMultilevel"/>
    <w:tmpl w:val="BE14A89E"/>
    <w:lvl w:ilvl="0" w:tplc="CE38C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C1831"/>
    <w:multiLevelType w:val="hybridMultilevel"/>
    <w:tmpl w:val="96E2C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F39D6"/>
    <w:multiLevelType w:val="hybridMultilevel"/>
    <w:tmpl w:val="26422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060A"/>
    <w:multiLevelType w:val="hybridMultilevel"/>
    <w:tmpl w:val="129EBC82"/>
    <w:lvl w:ilvl="0" w:tplc="99BC5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336B7"/>
    <w:multiLevelType w:val="hybridMultilevel"/>
    <w:tmpl w:val="81BA5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82F4A"/>
    <w:multiLevelType w:val="hybridMultilevel"/>
    <w:tmpl w:val="EA545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62586">
    <w:abstractNumId w:val="9"/>
  </w:num>
  <w:num w:numId="2" w16cid:durableId="191042943">
    <w:abstractNumId w:val="8"/>
  </w:num>
  <w:num w:numId="3" w16cid:durableId="700008927">
    <w:abstractNumId w:val="1"/>
  </w:num>
  <w:num w:numId="4" w16cid:durableId="244461633">
    <w:abstractNumId w:val="3"/>
  </w:num>
  <w:num w:numId="5" w16cid:durableId="63142968">
    <w:abstractNumId w:val="17"/>
  </w:num>
  <w:num w:numId="6" w16cid:durableId="32586462">
    <w:abstractNumId w:val="2"/>
  </w:num>
  <w:num w:numId="7" w16cid:durableId="1366830982">
    <w:abstractNumId w:val="21"/>
  </w:num>
  <w:num w:numId="8" w16cid:durableId="936407001">
    <w:abstractNumId w:val="5"/>
  </w:num>
  <w:num w:numId="9" w16cid:durableId="500587401">
    <w:abstractNumId w:val="13"/>
  </w:num>
  <w:num w:numId="10" w16cid:durableId="1634677122">
    <w:abstractNumId w:val="0"/>
  </w:num>
  <w:num w:numId="11" w16cid:durableId="372997832">
    <w:abstractNumId w:val="22"/>
  </w:num>
  <w:num w:numId="12" w16cid:durableId="1710259441">
    <w:abstractNumId w:val="6"/>
  </w:num>
  <w:num w:numId="13" w16cid:durableId="1403285287">
    <w:abstractNumId w:val="15"/>
  </w:num>
  <w:num w:numId="14" w16cid:durableId="1267228300">
    <w:abstractNumId w:val="4"/>
  </w:num>
  <w:num w:numId="15" w16cid:durableId="1020471732">
    <w:abstractNumId w:val="19"/>
  </w:num>
  <w:num w:numId="16" w16cid:durableId="2045862436">
    <w:abstractNumId w:val="10"/>
  </w:num>
  <w:num w:numId="17" w16cid:durableId="1499812160">
    <w:abstractNumId w:val="14"/>
  </w:num>
  <w:num w:numId="18" w16cid:durableId="633800155">
    <w:abstractNumId w:val="16"/>
  </w:num>
  <w:num w:numId="19" w16cid:durableId="788011720">
    <w:abstractNumId w:val="7"/>
  </w:num>
  <w:num w:numId="20" w16cid:durableId="859314350">
    <w:abstractNumId w:val="12"/>
  </w:num>
  <w:num w:numId="21" w16cid:durableId="761799237">
    <w:abstractNumId w:val="18"/>
  </w:num>
  <w:num w:numId="22" w16cid:durableId="26804355">
    <w:abstractNumId w:val="11"/>
  </w:num>
  <w:num w:numId="23" w16cid:durableId="8291033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C"/>
    <w:rsid w:val="00000039"/>
    <w:rsid w:val="000008D4"/>
    <w:rsid w:val="00000E98"/>
    <w:rsid w:val="00006AA3"/>
    <w:rsid w:val="00030AC8"/>
    <w:rsid w:val="0004277D"/>
    <w:rsid w:val="0004350E"/>
    <w:rsid w:val="00060266"/>
    <w:rsid w:val="00075E2B"/>
    <w:rsid w:val="0009129F"/>
    <w:rsid w:val="000943B4"/>
    <w:rsid w:val="00094DC3"/>
    <w:rsid w:val="000A04D3"/>
    <w:rsid w:val="000A09EC"/>
    <w:rsid w:val="000A1FA9"/>
    <w:rsid w:val="000A2BA3"/>
    <w:rsid w:val="000A6A13"/>
    <w:rsid w:val="000B20BC"/>
    <w:rsid w:val="000B67A0"/>
    <w:rsid w:val="000C2DF8"/>
    <w:rsid w:val="000C4D33"/>
    <w:rsid w:val="000C6FF3"/>
    <w:rsid w:val="000C79D6"/>
    <w:rsid w:val="000D059D"/>
    <w:rsid w:val="000D5741"/>
    <w:rsid w:val="000E323F"/>
    <w:rsid w:val="000F4479"/>
    <w:rsid w:val="000F6881"/>
    <w:rsid w:val="00101860"/>
    <w:rsid w:val="0010312C"/>
    <w:rsid w:val="00107D4C"/>
    <w:rsid w:val="001245D5"/>
    <w:rsid w:val="00124FE8"/>
    <w:rsid w:val="0012538D"/>
    <w:rsid w:val="001334B4"/>
    <w:rsid w:val="00136716"/>
    <w:rsid w:val="00153E7C"/>
    <w:rsid w:val="00162EE8"/>
    <w:rsid w:val="00171CA2"/>
    <w:rsid w:val="00172CAD"/>
    <w:rsid w:val="00173F94"/>
    <w:rsid w:val="00180C5C"/>
    <w:rsid w:val="00185A4B"/>
    <w:rsid w:val="00186E0B"/>
    <w:rsid w:val="0019126F"/>
    <w:rsid w:val="001968D5"/>
    <w:rsid w:val="001A4027"/>
    <w:rsid w:val="001C0826"/>
    <w:rsid w:val="001C3298"/>
    <w:rsid w:val="001D09F6"/>
    <w:rsid w:val="001D0E82"/>
    <w:rsid w:val="001D359C"/>
    <w:rsid w:val="001D750E"/>
    <w:rsid w:val="001E5A9B"/>
    <w:rsid w:val="001F65BD"/>
    <w:rsid w:val="001F6FA3"/>
    <w:rsid w:val="00211405"/>
    <w:rsid w:val="002142DE"/>
    <w:rsid w:val="00233F1F"/>
    <w:rsid w:val="002434B1"/>
    <w:rsid w:val="00261A45"/>
    <w:rsid w:val="002769DC"/>
    <w:rsid w:val="00276A18"/>
    <w:rsid w:val="00281FD6"/>
    <w:rsid w:val="00286E45"/>
    <w:rsid w:val="00294F3D"/>
    <w:rsid w:val="002A0BC7"/>
    <w:rsid w:val="002A63AC"/>
    <w:rsid w:val="002A6BE5"/>
    <w:rsid w:val="002C3179"/>
    <w:rsid w:val="002D7828"/>
    <w:rsid w:val="002E0D6E"/>
    <w:rsid w:val="002E5404"/>
    <w:rsid w:val="002F1EFB"/>
    <w:rsid w:val="002F4B04"/>
    <w:rsid w:val="00303D42"/>
    <w:rsid w:val="003201EF"/>
    <w:rsid w:val="00324C4A"/>
    <w:rsid w:val="00325155"/>
    <w:rsid w:val="00325579"/>
    <w:rsid w:val="0032629A"/>
    <w:rsid w:val="0032759B"/>
    <w:rsid w:val="00336287"/>
    <w:rsid w:val="00341B7D"/>
    <w:rsid w:val="00343C94"/>
    <w:rsid w:val="00345F35"/>
    <w:rsid w:val="00346093"/>
    <w:rsid w:val="003544D1"/>
    <w:rsid w:val="00361577"/>
    <w:rsid w:val="00363642"/>
    <w:rsid w:val="003650BA"/>
    <w:rsid w:val="00365D31"/>
    <w:rsid w:val="00371A09"/>
    <w:rsid w:val="003721D5"/>
    <w:rsid w:val="0037363A"/>
    <w:rsid w:val="00381C6B"/>
    <w:rsid w:val="003841EE"/>
    <w:rsid w:val="003854D3"/>
    <w:rsid w:val="0038585C"/>
    <w:rsid w:val="00386D22"/>
    <w:rsid w:val="00387C8E"/>
    <w:rsid w:val="00391AEE"/>
    <w:rsid w:val="003A2445"/>
    <w:rsid w:val="003A4104"/>
    <w:rsid w:val="003A58A2"/>
    <w:rsid w:val="003B0AA2"/>
    <w:rsid w:val="003B0AFC"/>
    <w:rsid w:val="003B1749"/>
    <w:rsid w:val="003B2581"/>
    <w:rsid w:val="003D2F85"/>
    <w:rsid w:val="003F0FC1"/>
    <w:rsid w:val="003F1C89"/>
    <w:rsid w:val="003F4130"/>
    <w:rsid w:val="00400103"/>
    <w:rsid w:val="004059AA"/>
    <w:rsid w:val="0040753F"/>
    <w:rsid w:val="004103D6"/>
    <w:rsid w:val="00412542"/>
    <w:rsid w:val="00415883"/>
    <w:rsid w:val="00425A69"/>
    <w:rsid w:val="0043088C"/>
    <w:rsid w:val="004339AF"/>
    <w:rsid w:val="00445FE6"/>
    <w:rsid w:val="00447C02"/>
    <w:rsid w:val="004538DD"/>
    <w:rsid w:val="00455178"/>
    <w:rsid w:val="0045688B"/>
    <w:rsid w:val="0045723B"/>
    <w:rsid w:val="00457758"/>
    <w:rsid w:val="00462715"/>
    <w:rsid w:val="00462E90"/>
    <w:rsid w:val="00465806"/>
    <w:rsid w:val="004666B1"/>
    <w:rsid w:val="00472CB5"/>
    <w:rsid w:val="00474441"/>
    <w:rsid w:val="00475F42"/>
    <w:rsid w:val="00476F31"/>
    <w:rsid w:val="0048505E"/>
    <w:rsid w:val="004853C0"/>
    <w:rsid w:val="0049384B"/>
    <w:rsid w:val="004951D8"/>
    <w:rsid w:val="004965D1"/>
    <w:rsid w:val="004A2BA2"/>
    <w:rsid w:val="004B6822"/>
    <w:rsid w:val="004B7808"/>
    <w:rsid w:val="004D5587"/>
    <w:rsid w:val="004D6FE2"/>
    <w:rsid w:val="004E1791"/>
    <w:rsid w:val="004E203B"/>
    <w:rsid w:val="004E7773"/>
    <w:rsid w:val="004F2AD1"/>
    <w:rsid w:val="004F7180"/>
    <w:rsid w:val="00503688"/>
    <w:rsid w:val="00510C90"/>
    <w:rsid w:val="00511E28"/>
    <w:rsid w:val="005159C5"/>
    <w:rsid w:val="0052005E"/>
    <w:rsid w:val="005265CF"/>
    <w:rsid w:val="00535485"/>
    <w:rsid w:val="0054083A"/>
    <w:rsid w:val="00542C26"/>
    <w:rsid w:val="00546D96"/>
    <w:rsid w:val="00551E5B"/>
    <w:rsid w:val="00557673"/>
    <w:rsid w:val="0056319C"/>
    <w:rsid w:val="00566F28"/>
    <w:rsid w:val="00571795"/>
    <w:rsid w:val="00584648"/>
    <w:rsid w:val="00585AD9"/>
    <w:rsid w:val="0059249D"/>
    <w:rsid w:val="00592D71"/>
    <w:rsid w:val="005B0345"/>
    <w:rsid w:val="005B2D08"/>
    <w:rsid w:val="005B4E26"/>
    <w:rsid w:val="005C0C86"/>
    <w:rsid w:val="005C6EFE"/>
    <w:rsid w:val="005D2488"/>
    <w:rsid w:val="005D46DA"/>
    <w:rsid w:val="005D6158"/>
    <w:rsid w:val="005E1762"/>
    <w:rsid w:val="005E21C9"/>
    <w:rsid w:val="005E423A"/>
    <w:rsid w:val="005F09CF"/>
    <w:rsid w:val="005F2C86"/>
    <w:rsid w:val="005F67A9"/>
    <w:rsid w:val="00621026"/>
    <w:rsid w:val="00621EAC"/>
    <w:rsid w:val="00624CC3"/>
    <w:rsid w:val="00626577"/>
    <w:rsid w:val="006276E8"/>
    <w:rsid w:val="0062771E"/>
    <w:rsid w:val="00630D2F"/>
    <w:rsid w:val="006326B0"/>
    <w:rsid w:val="0063272B"/>
    <w:rsid w:val="00634B25"/>
    <w:rsid w:val="00636FA7"/>
    <w:rsid w:val="00643E32"/>
    <w:rsid w:val="00653A9D"/>
    <w:rsid w:val="0065489D"/>
    <w:rsid w:val="00657E4D"/>
    <w:rsid w:val="00671963"/>
    <w:rsid w:val="0068635A"/>
    <w:rsid w:val="00692BD1"/>
    <w:rsid w:val="00694410"/>
    <w:rsid w:val="006A051F"/>
    <w:rsid w:val="006A732E"/>
    <w:rsid w:val="006C0C28"/>
    <w:rsid w:val="006C4E23"/>
    <w:rsid w:val="006C7EAD"/>
    <w:rsid w:val="006D6941"/>
    <w:rsid w:val="006E17A2"/>
    <w:rsid w:val="006E21EC"/>
    <w:rsid w:val="006E4344"/>
    <w:rsid w:val="006E5439"/>
    <w:rsid w:val="006F01FF"/>
    <w:rsid w:val="006F0443"/>
    <w:rsid w:val="006F55B0"/>
    <w:rsid w:val="006F563A"/>
    <w:rsid w:val="006F60D4"/>
    <w:rsid w:val="0070300F"/>
    <w:rsid w:val="00704C43"/>
    <w:rsid w:val="007106BC"/>
    <w:rsid w:val="00717B4B"/>
    <w:rsid w:val="00730C38"/>
    <w:rsid w:val="00732AF4"/>
    <w:rsid w:val="00734756"/>
    <w:rsid w:val="00741AEF"/>
    <w:rsid w:val="00753914"/>
    <w:rsid w:val="00766CA0"/>
    <w:rsid w:val="00772D3F"/>
    <w:rsid w:val="00782B2A"/>
    <w:rsid w:val="00784AE3"/>
    <w:rsid w:val="007854CC"/>
    <w:rsid w:val="00793AD3"/>
    <w:rsid w:val="007940F6"/>
    <w:rsid w:val="007A6CAD"/>
    <w:rsid w:val="007A6E7C"/>
    <w:rsid w:val="007B16A5"/>
    <w:rsid w:val="007C744E"/>
    <w:rsid w:val="007D4B3E"/>
    <w:rsid w:val="007D5320"/>
    <w:rsid w:val="007E2A6D"/>
    <w:rsid w:val="007E4FA2"/>
    <w:rsid w:val="007E56C4"/>
    <w:rsid w:val="007F09EA"/>
    <w:rsid w:val="007F3AFB"/>
    <w:rsid w:val="007F7A01"/>
    <w:rsid w:val="00806800"/>
    <w:rsid w:val="00820866"/>
    <w:rsid w:val="0082681A"/>
    <w:rsid w:val="00841DBD"/>
    <w:rsid w:val="00843016"/>
    <w:rsid w:val="00857CCB"/>
    <w:rsid w:val="00884C34"/>
    <w:rsid w:val="00887735"/>
    <w:rsid w:val="00894E83"/>
    <w:rsid w:val="008975E5"/>
    <w:rsid w:val="008B0200"/>
    <w:rsid w:val="008B1E67"/>
    <w:rsid w:val="008D056F"/>
    <w:rsid w:val="008D37FC"/>
    <w:rsid w:val="008E6369"/>
    <w:rsid w:val="00903472"/>
    <w:rsid w:val="0090447F"/>
    <w:rsid w:val="00910878"/>
    <w:rsid w:val="00913AAB"/>
    <w:rsid w:val="00915103"/>
    <w:rsid w:val="009266B3"/>
    <w:rsid w:val="00930B0F"/>
    <w:rsid w:val="009319F7"/>
    <w:rsid w:val="00931F10"/>
    <w:rsid w:val="00933DDF"/>
    <w:rsid w:val="00934420"/>
    <w:rsid w:val="00937E96"/>
    <w:rsid w:val="0094661C"/>
    <w:rsid w:val="0095010A"/>
    <w:rsid w:val="0095422C"/>
    <w:rsid w:val="0095529E"/>
    <w:rsid w:val="00966D2F"/>
    <w:rsid w:val="00972BD4"/>
    <w:rsid w:val="00982962"/>
    <w:rsid w:val="00991701"/>
    <w:rsid w:val="00991D1D"/>
    <w:rsid w:val="00993167"/>
    <w:rsid w:val="009939C9"/>
    <w:rsid w:val="00994D8C"/>
    <w:rsid w:val="009A2AEC"/>
    <w:rsid w:val="009B3B05"/>
    <w:rsid w:val="009C0901"/>
    <w:rsid w:val="009C13F2"/>
    <w:rsid w:val="009C411C"/>
    <w:rsid w:val="009C7897"/>
    <w:rsid w:val="009D06CD"/>
    <w:rsid w:val="009D16AC"/>
    <w:rsid w:val="009D70EB"/>
    <w:rsid w:val="009F57E8"/>
    <w:rsid w:val="00A009F3"/>
    <w:rsid w:val="00A00DFB"/>
    <w:rsid w:val="00A00ED7"/>
    <w:rsid w:val="00A02A35"/>
    <w:rsid w:val="00A05E09"/>
    <w:rsid w:val="00A11ED9"/>
    <w:rsid w:val="00A22369"/>
    <w:rsid w:val="00A25098"/>
    <w:rsid w:val="00A367A7"/>
    <w:rsid w:val="00A37C38"/>
    <w:rsid w:val="00A47231"/>
    <w:rsid w:val="00A545A7"/>
    <w:rsid w:val="00A5727E"/>
    <w:rsid w:val="00A61958"/>
    <w:rsid w:val="00A62197"/>
    <w:rsid w:val="00A647F2"/>
    <w:rsid w:val="00A745FC"/>
    <w:rsid w:val="00A76790"/>
    <w:rsid w:val="00A779DB"/>
    <w:rsid w:val="00A8135D"/>
    <w:rsid w:val="00A82B55"/>
    <w:rsid w:val="00AA1EDA"/>
    <w:rsid w:val="00AB1BC0"/>
    <w:rsid w:val="00AB5673"/>
    <w:rsid w:val="00AC0BC1"/>
    <w:rsid w:val="00AC4B20"/>
    <w:rsid w:val="00AD7D21"/>
    <w:rsid w:val="00AE0EE6"/>
    <w:rsid w:val="00AE5CA4"/>
    <w:rsid w:val="00B00899"/>
    <w:rsid w:val="00B0161C"/>
    <w:rsid w:val="00B05250"/>
    <w:rsid w:val="00B105CD"/>
    <w:rsid w:val="00B352BD"/>
    <w:rsid w:val="00B41ADD"/>
    <w:rsid w:val="00B41C87"/>
    <w:rsid w:val="00B46EDC"/>
    <w:rsid w:val="00B505EF"/>
    <w:rsid w:val="00B50A33"/>
    <w:rsid w:val="00B52D5B"/>
    <w:rsid w:val="00B57466"/>
    <w:rsid w:val="00B57672"/>
    <w:rsid w:val="00B67BDE"/>
    <w:rsid w:val="00B71ED7"/>
    <w:rsid w:val="00B74710"/>
    <w:rsid w:val="00B81E60"/>
    <w:rsid w:val="00B92023"/>
    <w:rsid w:val="00B93B4C"/>
    <w:rsid w:val="00B93DC8"/>
    <w:rsid w:val="00BA4DC1"/>
    <w:rsid w:val="00BA7E22"/>
    <w:rsid w:val="00BB313E"/>
    <w:rsid w:val="00BB6137"/>
    <w:rsid w:val="00BC1E47"/>
    <w:rsid w:val="00BC535E"/>
    <w:rsid w:val="00BD0AE7"/>
    <w:rsid w:val="00BD2230"/>
    <w:rsid w:val="00BE38ED"/>
    <w:rsid w:val="00BE5749"/>
    <w:rsid w:val="00BF0AE2"/>
    <w:rsid w:val="00BF2D80"/>
    <w:rsid w:val="00BF359B"/>
    <w:rsid w:val="00C05666"/>
    <w:rsid w:val="00C102BE"/>
    <w:rsid w:val="00C13C28"/>
    <w:rsid w:val="00C146E1"/>
    <w:rsid w:val="00C15010"/>
    <w:rsid w:val="00C22B4B"/>
    <w:rsid w:val="00C23AD6"/>
    <w:rsid w:val="00C2670E"/>
    <w:rsid w:val="00C2718B"/>
    <w:rsid w:val="00C33CCF"/>
    <w:rsid w:val="00C40F3E"/>
    <w:rsid w:val="00C44F40"/>
    <w:rsid w:val="00C5138B"/>
    <w:rsid w:val="00C529B1"/>
    <w:rsid w:val="00C55A73"/>
    <w:rsid w:val="00C60C50"/>
    <w:rsid w:val="00C629C8"/>
    <w:rsid w:val="00C65D2F"/>
    <w:rsid w:val="00C75331"/>
    <w:rsid w:val="00C772E6"/>
    <w:rsid w:val="00C83BB0"/>
    <w:rsid w:val="00C917D2"/>
    <w:rsid w:val="00C91A6C"/>
    <w:rsid w:val="00C97D98"/>
    <w:rsid w:val="00CC55E3"/>
    <w:rsid w:val="00CC5A02"/>
    <w:rsid w:val="00CC5C14"/>
    <w:rsid w:val="00CD2DEE"/>
    <w:rsid w:val="00CD344C"/>
    <w:rsid w:val="00CD69B8"/>
    <w:rsid w:val="00CE198A"/>
    <w:rsid w:val="00CF138B"/>
    <w:rsid w:val="00CF1FD7"/>
    <w:rsid w:val="00D027A0"/>
    <w:rsid w:val="00D11981"/>
    <w:rsid w:val="00D12F43"/>
    <w:rsid w:val="00D1523C"/>
    <w:rsid w:val="00D20575"/>
    <w:rsid w:val="00D20F13"/>
    <w:rsid w:val="00D24BAE"/>
    <w:rsid w:val="00D45997"/>
    <w:rsid w:val="00D47B6C"/>
    <w:rsid w:val="00D507AD"/>
    <w:rsid w:val="00D60E75"/>
    <w:rsid w:val="00D62701"/>
    <w:rsid w:val="00D72E64"/>
    <w:rsid w:val="00D80960"/>
    <w:rsid w:val="00D82E23"/>
    <w:rsid w:val="00D8432C"/>
    <w:rsid w:val="00D848FE"/>
    <w:rsid w:val="00D852DB"/>
    <w:rsid w:val="00D86918"/>
    <w:rsid w:val="00D92747"/>
    <w:rsid w:val="00D96269"/>
    <w:rsid w:val="00DA6EF9"/>
    <w:rsid w:val="00DB3BA6"/>
    <w:rsid w:val="00DC10E4"/>
    <w:rsid w:val="00DD0A8E"/>
    <w:rsid w:val="00DD2AC6"/>
    <w:rsid w:val="00DE78F6"/>
    <w:rsid w:val="00E02FE5"/>
    <w:rsid w:val="00E132A7"/>
    <w:rsid w:val="00E145D4"/>
    <w:rsid w:val="00E16182"/>
    <w:rsid w:val="00E16924"/>
    <w:rsid w:val="00E3376D"/>
    <w:rsid w:val="00E43174"/>
    <w:rsid w:val="00E62C6F"/>
    <w:rsid w:val="00E64331"/>
    <w:rsid w:val="00E67055"/>
    <w:rsid w:val="00E67A6C"/>
    <w:rsid w:val="00E70075"/>
    <w:rsid w:val="00E70236"/>
    <w:rsid w:val="00E73AD2"/>
    <w:rsid w:val="00E77834"/>
    <w:rsid w:val="00E8143E"/>
    <w:rsid w:val="00E972E2"/>
    <w:rsid w:val="00EB2C8B"/>
    <w:rsid w:val="00EB2E05"/>
    <w:rsid w:val="00EB43E8"/>
    <w:rsid w:val="00EC10E7"/>
    <w:rsid w:val="00ED0FD9"/>
    <w:rsid w:val="00ED42B9"/>
    <w:rsid w:val="00ED4606"/>
    <w:rsid w:val="00EE5BEB"/>
    <w:rsid w:val="00EF1BB9"/>
    <w:rsid w:val="00EF4BAA"/>
    <w:rsid w:val="00EF7B78"/>
    <w:rsid w:val="00F02420"/>
    <w:rsid w:val="00F10052"/>
    <w:rsid w:val="00F10538"/>
    <w:rsid w:val="00F115AE"/>
    <w:rsid w:val="00F120E4"/>
    <w:rsid w:val="00F1239D"/>
    <w:rsid w:val="00F2145A"/>
    <w:rsid w:val="00F26A90"/>
    <w:rsid w:val="00F30109"/>
    <w:rsid w:val="00F31B99"/>
    <w:rsid w:val="00F3427F"/>
    <w:rsid w:val="00F467AE"/>
    <w:rsid w:val="00F467C7"/>
    <w:rsid w:val="00F539E1"/>
    <w:rsid w:val="00F53B8F"/>
    <w:rsid w:val="00F65A13"/>
    <w:rsid w:val="00F71BF6"/>
    <w:rsid w:val="00F72292"/>
    <w:rsid w:val="00F8766E"/>
    <w:rsid w:val="00F91159"/>
    <w:rsid w:val="00F91C9A"/>
    <w:rsid w:val="00F9680D"/>
    <w:rsid w:val="00FA1D41"/>
    <w:rsid w:val="00FA5933"/>
    <w:rsid w:val="00FA621D"/>
    <w:rsid w:val="00FB368E"/>
    <w:rsid w:val="00FD4663"/>
    <w:rsid w:val="00FD7286"/>
    <w:rsid w:val="00FE225C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824E"/>
  <w15:docId w15:val="{26E26682-16FF-4FD1-A6CA-952D3AD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FF"/>
  </w:style>
  <w:style w:type="paragraph" w:styleId="Ttulo2">
    <w:name w:val="heading 2"/>
    <w:basedOn w:val="Normal"/>
    <w:link w:val="Ttulo2Car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0B67A0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B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B67A0"/>
    <w:pPr>
      <w:spacing w:line="221" w:lineRule="atLeast"/>
    </w:pPr>
    <w:rPr>
      <w:color w:val="auto"/>
    </w:rPr>
  </w:style>
  <w:style w:type="paragraph" w:styleId="Prrafodelista">
    <w:name w:val="List Paragraph"/>
    <w:aliases w:val="Tabla,List Paragraph"/>
    <w:basedOn w:val="Normal"/>
    <w:link w:val="PrrafodelistaCar"/>
    <w:uiPriority w:val="34"/>
    <w:qFormat/>
    <w:rsid w:val="00A8135D"/>
    <w:pPr>
      <w:ind w:left="720"/>
      <w:contextualSpacing/>
    </w:pPr>
  </w:style>
  <w:style w:type="character" w:customStyle="1" w:styleId="PrrafodelistaCar">
    <w:name w:val="Párrafo de lista Car"/>
    <w:aliases w:val="Tabla Car,List Paragraph Car"/>
    <w:basedOn w:val="Fuentedeprrafopredeter"/>
    <w:link w:val="Prrafodelista"/>
    <w:uiPriority w:val="34"/>
    <w:locked/>
    <w:rsid w:val="00A8135D"/>
  </w:style>
  <w:style w:type="paragraph" w:styleId="Encabezado">
    <w:name w:val="header"/>
    <w:basedOn w:val="Normal"/>
    <w:link w:val="Encabezado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44C"/>
  </w:style>
  <w:style w:type="paragraph" w:styleId="Piedepgina">
    <w:name w:val="footer"/>
    <w:basedOn w:val="Normal"/>
    <w:link w:val="Piedepgina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44C"/>
  </w:style>
  <w:style w:type="paragraph" w:customStyle="1" w:styleId="Pa5">
    <w:name w:val="Pa5"/>
    <w:basedOn w:val="Default"/>
    <w:next w:val="Default"/>
    <w:uiPriority w:val="99"/>
    <w:rsid w:val="00B00899"/>
    <w:pPr>
      <w:spacing w:line="22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38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38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38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5159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5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E5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5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D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D1D"/>
  </w:style>
  <w:style w:type="character" w:styleId="Mencinsinresolver">
    <w:name w:val="Unresolved Mention"/>
    <w:basedOn w:val="Fuentedeprrafopredeter"/>
    <w:uiPriority w:val="99"/>
    <w:semiHidden/>
    <w:unhideWhenUsed/>
    <w:rsid w:val="00DE7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8A2"/>
    <w:rPr>
      <w:color w:val="954F72"/>
      <w:u w:val="single"/>
    </w:rPr>
  </w:style>
  <w:style w:type="paragraph" w:customStyle="1" w:styleId="msonormal0">
    <w:name w:val="msonormal"/>
    <w:basedOn w:val="Normal"/>
    <w:rsid w:val="003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6">
    <w:name w:val="xl66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9">
    <w:name w:val="xl6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3A58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8">
    <w:name w:val="xl78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3A58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4">
    <w:name w:val="xl84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8">
    <w:name w:val="xl88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9">
    <w:name w:val="xl89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xl90">
    <w:name w:val="xl9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saludcastillayleon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pdp.grs@saludcastillayleo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Gomez Gallego, M Jose</cp:lastModifiedBy>
  <cp:revision>20</cp:revision>
  <cp:lastPrinted>2022-02-22T17:01:00Z</cp:lastPrinted>
  <dcterms:created xsi:type="dcterms:W3CDTF">2023-04-05T12:09:00Z</dcterms:created>
  <dcterms:modified xsi:type="dcterms:W3CDTF">2023-04-14T08:14:00Z</dcterms:modified>
</cp:coreProperties>
</file>