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13C" w:rsidRDefault="00F2577F" w:rsidP="00F2577F">
      <w:pPr>
        <w:jc w:val="both"/>
      </w:pPr>
      <w:r>
        <w:rPr>
          <w:noProof/>
        </w:rPr>
        <w:drawing>
          <wp:anchor distT="0" distB="0" distL="114300" distR="114300" simplePos="0" relativeHeight="251659264" behindDoc="0" locked="0" layoutInCell="1" allowOverlap="1" wp14:anchorId="5DBD77FE" wp14:editId="48B125A3">
            <wp:simplePos x="0" y="0"/>
            <wp:positionH relativeFrom="column">
              <wp:posOffset>177165</wp:posOffset>
            </wp:positionH>
            <wp:positionV relativeFrom="paragraph">
              <wp:posOffset>157480</wp:posOffset>
            </wp:positionV>
            <wp:extent cx="2324100" cy="847725"/>
            <wp:effectExtent l="0" t="0" r="0" b="9525"/>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cstate="print"/>
                    <a:srcRect/>
                    <a:stretch>
                      <a:fillRect/>
                    </a:stretch>
                  </pic:blipFill>
                  <pic:spPr bwMode="auto">
                    <a:xfrm>
                      <a:off x="0" y="0"/>
                      <a:ext cx="2324100" cy="8477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 xml:space="preserve">                    </w:t>
      </w:r>
    </w:p>
    <w:p w:rsidR="00E01EB1" w:rsidRDefault="00E01EB1"/>
    <w:p w:rsidR="00522D0A" w:rsidRDefault="00522D0A" w:rsidP="002E043E">
      <w:pPr>
        <w:jc w:val="center"/>
        <w:rPr>
          <w:b/>
          <w:sz w:val="28"/>
          <w:szCs w:val="28"/>
        </w:rPr>
      </w:pPr>
    </w:p>
    <w:p w:rsidR="00522D0A" w:rsidRDefault="00522D0A" w:rsidP="002E043E">
      <w:pPr>
        <w:jc w:val="center"/>
        <w:rPr>
          <w:b/>
          <w:sz w:val="28"/>
          <w:szCs w:val="28"/>
        </w:rPr>
      </w:pPr>
    </w:p>
    <w:p w:rsidR="00986AB8" w:rsidRDefault="00901944" w:rsidP="002E043E">
      <w:pPr>
        <w:jc w:val="center"/>
        <w:rPr>
          <w:b/>
          <w:sz w:val="28"/>
          <w:szCs w:val="28"/>
        </w:rPr>
      </w:pPr>
      <w:r>
        <w:rPr>
          <w:b/>
          <w:sz w:val="28"/>
          <w:szCs w:val="28"/>
        </w:rPr>
        <w:t xml:space="preserve">El </w:t>
      </w:r>
      <w:r w:rsidR="00E41647">
        <w:rPr>
          <w:b/>
          <w:sz w:val="28"/>
          <w:szCs w:val="28"/>
        </w:rPr>
        <w:t>Ayuntamiento de</w:t>
      </w:r>
      <w:r w:rsidR="004E1692">
        <w:rPr>
          <w:b/>
          <w:sz w:val="28"/>
          <w:szCs w:val="28"/>
        </w:rPr>
        <w:t xml:space="preserve"> </w:t>
      </w:r>
      <w:proofErr w:type="spellStart"/>
      <w:r w:rsidR="006F18A4">
        <w:rPr>
          <w:b/>
          <w:sz w:val="28"/>
          <w:szCs w:val="28"/>
        </w:rPr>
        <w:t>Burgohondo</w:t>
      </w:r>
      <w:proofErr w:type="spellEnd"/>
      <w:r w:rsidR="006F18A4">
        <w:rPr>
          <w:b/>
          <w:sz w:val="28"/>
          <w:szCs w:val="28"/>
        </w:rPr>
        <w:t xml:space="preserve"> pone en marcha un proyecto </w:t>
      </w:r>
    </w:p>
    <w:p w:rsidR="002E043E" w:rsidRPr="002E043E" w:rsidRDefault="00986AB8" w:rsidP="002E043E">
      <w:pPr>
        <w:jc w:val="center"/>
        <w:rPr>
          <w:b/>
          <w:sz w:val="28"/>
          <w:szCs w:val="28"/>
        </w:rPr>
      </w:pPr>
      <w:r>
        <w:rPr>
          <w:b/>
          <w:sz w:val="28"/>
          <w:szCs w:val="28"/>
        </w:rPr>
        <w:t>“En casa, contigo”</w:t>
      </w:r>
      <w:r w:rsidR="006F18A4">
        <w:rPr>
          <w:b/>
          <w:sz w:val="28"/>
          <w:szCs w:val="28"/>
        </w:rPr>
        <w:t xml:space="preserve"> de la mano de FAEMA</w:t>
      </w:r>
      <w:r w:rsidR="00E41647">
        <w:rPr>
          <w:b/>
          <w:sz w:val="28"/>
          <w:szCs w:val="28"/>
        </w:rPr>
        <w:t xml:space="preserve"> </w:t>
      </w:r>
    </w:p>
    <w:p w:rsidR="006F18A4" w:rsidRDefault="006F18A4" w:rsidP="00E01EB1">
      <w:pPr>
        <w:jc w:val="both"/>
        <w:rPr>
          <w:sz w:val="24"/>
          <w:szCs w:val="24"/>
        </w:rPr>
      </w:pPr>
    </w:p>
    <w:p w:rsidR="006F18A4" w:rsidRDefault="006F18A4" w:rsidP="00E01EB1">
      <w:pPr>
        <w:jc w:val="both"/>
        <w:rPr>
          <w:sz w:val="24"/>
          <w:szCs w:val="24"/>
        </w:rPr>
      </w:pPr>
      <w:r>
        <w:rPr>
          <w:sz w:val="24"/>
          <w:szCs w:val="24"/>
        </w:rPr>
        <w:t xml:space="preserve">El Ayuntamiento de </w:t>
      </w:r>
      <w:proofErr w:type="spellStart"/>
      <w:r>
        <w:rPr>
          <w:sz w:val="24"/>
          <w:szCs w:val="24"/>
        </w:rPr>
        <w:t>Burgoho</w:t>
      </w:r>
      <w:r w:rsidR="00AC3801">
        <w:rPr>
          <w:sz w:val="24"/>
          <w:szCs w:val="24"/>
        </w:rPr>
        <w:t>n</w:t>
      </w:r>
      <w:r>
        <w:rPr>
          <w:sz w:val="24"/>
          <w:szCs w:val="24"/>
        </w:rPr>
        <w:t>do</w:t>
      </w:r>
      <w:proofErr w:type="spellEnd"/>
      <w:r>
        <w:rPr>
          <w:sz w:val="24"/>
          <w:szCs w:val="24"/>
        </w:rPr>
        <w:t xml:space="preserve"> apuesta firmemente por la atención</w:t>
      </w:r>
      <w:r w:rsidR="00901944">
        <w:rPr>
          <w:sz w:val="24"/>
          <w:szCs w:val="24"/>
        </w:rPr>
        <w:t xml:space="preserve"> especializada</w:t>
      </w:r>
      <w:r w:rsidR="00AC3801" w:rsidRPr="00AC3801">
        <w:rPr>
          <w:sz w:val="24"/>
          <w:szCs w:val="24"/>
        </w:rPr>
        <w:t xml:space="preserve"> </w:t>
      </w:r>
      <w:r w:rsidR="00AC3801">
        <w:rPr>
          <w:sz w:val="24"/>
          <w:szCs w:val="24"/>
        </w:rPr>
        <w:t xml:space="preserve">de las personas mayores y personas con discapacidad  </w:t>
      </w:r>
      <w:r>
        <w:rPr>
          <w:sz w:val="24"/>
          <w:szCs w:val="24"/>
        </w:rPr>
        <w:t xml:space="preserve">en su domicilio </w:t>
      </w:r>
      <w:r w:rsidR="00AC3801">
        <w:rPr>
          <w:sz w:val="24"/>
          <w:szCs w:val="24"/>
        </w:rPr>
        <w:t>y en su entorno.</w:t>
      </w:r>
    </w:p>
    <w:p w:rsidR="00AC3801" w:rsidRDefault="00AC3801" w:rsidP="00E01EB1">
      <w:pPr>
        <w:jc w:val="both"/>
        <w:rPr>
          <w:sz w:val="24"/>
          <w:szCs w:val="24"/>
        </w:rPr>
      </w:pPr>
      <w:r>
        <w:rPr>
          <w:sz w:val="24"/>
          <w:szCs w:val="24"/>
        </w:rPr>
        <w:t xml:space="preserve">El objetivo fundamental de este proyecto es que el Ayuntamiento </w:t>
      </w:r>
      <w:r w:rsidR="000131D9">
        <w:rPr>
          <w:sz w:val="24"/>
          <w:szCs w:val="24"/>
        </w:rPr>
        <w:t>en colaboración de Faema ponga</w:t>
      </w:r>
      <w:r>
        <w:rPr>
          <w:sz w:val="24"/>
          <w:szCs w:val="24"/>
        </w:rPr>
        <w:t xml:space="preserve"> en marcha el </w:t>
      </w:r>
      <w:r w:rsidR="000131D9">
        <w:rPr>
          <w:sz w:val="24"/>
          <w:szCs w:val="24"/>
        </w:rPr>
        <w:t>Servicio de Asistencia P</w:t>
      </w:r>
      <w:r>
        <w:rPr>
          <w:sz w:val="24"/>
          <w:szCs w:val="24"/>
        </w:rPr>
        <w:t>ersonal en el pueblo. El Ayuntamiento cubrirá los gastos de dos asisten</w:t>
      </w:r>
      <w:r w:rsidR="00BE280C">
        <w:rPr>
          <w:sz w:val="24"/>
          <w:szCs w:val="24"/>
        </w:rPr>
        <w:t>tes personales 10 h/</w:t>
      </w:r>
      <w:proofErr w:type="spellStart"/>
      <w:r w:rsidR="00BE280C">
        <w:rPr>
          <w:sz w:val="24"/>
          <w:szCs w:val="24"/>
        </w:rPr>
        <w:t>sem</w:t>
      </w:r>
      <w:proofErr w:type="spellEnd"/>
      <w:r w:rsidR="00BE280C">
        <w:rPr>
          <w:sz w:val="24"/>
          <w:szCs w:val="24"/>
        </w:rPr>
        <w:t xml:space="preserve"> cada uno que serán contratados por la entidad</w:t>
      </w:r>
      <w:r w:rsidR="00901944">
        <w:rPr>
          <w:sz w:val="24"/>
          <w:szCs w:val="24"/>
        </w:rPr>
        <w:t xml:space="preserve"> y</w:t>
      </w:r>
      <w:r w:rsidR="00BE280C">
        <w:rPr>
          <w:sz w:val="24"/>
          <w:szCs w:val="24"/>
        </w:rPr>
        <w:t xml:space="preserve"> </w:t>
      </w:r>
      <w:r>
        <w:rPr>
          <w:sz w:val="24"/>
          <w:szCs w:val="24"/>
        </w:rPr>
        <w:t>Faema pondrá a disposición su equipo multidisciplin</w:t>
      </w:r>
      <w:r w:rsidR="00BE280C">
        <w:rPr>
          <w:sz w:val="24"/>
          <w:szCs w:val="24"/>
        </w:rPr>
        <w:t>ar apoyando la pu</w:t>
      </w:r>
      <w:r w:rsidR="00901944">
        <w:rPr>
          <w:sz w:val="24"/>
          <w:szCs w:val="24"/>
        </w:rPr>
        <w:t>esta en marcha y su experiencia en la ejecución</w:t>
      </w:r>
      <w:r w:rsidR="000131D9">
        <w:rPr>
          <w:sz w:val="24"/>
          <w:szCs w:val="24"/>
        </w:rPr>
        <w:t xml:space="preserve"> e implantación </w:t>
      </w:r>
      <w:r w:rsidR="00901944">
        <w:rPr>
          <w:sz w:val="24"/>
          <w:szCs w:val="24"/>
        </w:rPr>
        <w:t xml:space="preserve"> del servicio.</w:t>
      </w:r>
    </w:p>
    <w:p w:rsidR="000131D9" w:rsidRDefault="00AC3801" w:rsidP="00E01EB1">
      <w:pPr>
        <w:jc w:val="both"/>
        <w:rPr>
          <w:sz w:val="24"/>
          <w:szCs w:val="24"/>
        </w:rPr>
      </w:pPr>
      <w:r>
        <w:rPr>
          <w:sz w:val="24"/>
          <w:szCs w:val="24"/>
        </w:rPr>
        <w:t>Los primeros pasos del proyecto ha</w:t>
      </w:r>
      <w:r w:rsidR="00901944">
        <w:rPr>
          <w:sz w:val="24"/>
          <w:szCs w:val="24"/>
        </w:rPr>
        <w:t>n</w:t>
      </w:r>
      <w:r>
        <w:rPr>
          <w:sz w:val="24"/>
          <w:szCs w:val="24"/>
        </w:rPr>
        <w:t xml:space="preserve"> sido una </w:t>
      </w:r>
      <w:r w:rsidRPr="000131D9">
        <w:rPr>
          <w:sz w:val="24"/>
          <w:szCs w:val="24"/>
          <w:u w:val="single"/>
        </w:rPr>
        <w:t>reunión de coordinación</w:t>
      </w:r>
      <w:r>
        <w:rPr>
          <w:sz w:val="24"/>
          <w:szCs w:val="24"/>
        </w:rPr>
        <w:t xml:space="preserve"> con diferentes agentes sociales y sanitarios de la zona tales como médico, enfermera, trabajadora social del </w:t>
      </w:r>
      <w:proofErr w:type="spellStart"/>
      <w:r w:rsidR="003C5D83">
        <w:rPr>
          <w:sz w:val="24"/>
          <w:szCs w:val="24"/>
        </w:rPr>
        <w:t>S</w:t>
      </w:r>
      <w:r>
        <w:rPr>
          <w:sz w:val="24"/>
          <w:szCs w:val="24"/>
        </w:rPr>
        <w:t>acyl</w:t>
      </w:r>
      <w:proofErr w:type="spellEnd"/>
      <w:r>
        <w:rPr>
          <w:sz w:val="24"/>
          <w:szCs w:val="24"/>
        </w:rPr>
        <w:t xml:space="preserve">, técnico de los Equipos de Promoción de la Autonomía Personal de la </w:t>
      </w:r>
      <w:r w:rsidR="00FE3F15">
        <w:rPr>
          <w:sz w:val="24"/>
          <w:szCs w:val="24"/>
        </w:rPr>
        <w:t>Diputación provincial de Ávila</w:t>
      </w:r>
      <w:r>
        <w:rPr>
          <w:sz w:val="24"/>
          <w:szCs w:val="24"/>
        </w:rPr>
        <w:t xml:space="preserve">, </w:t>
      </w:r>
      <w:r w:rsidR="00ED26DA">
        <w:rPr>
          <w:sz w:val="24"/>
          <w:szCs w:val="24"/>
        </w:rPr>
        <w:t xml:space="preserve">la </w:t>
      </w:r>
      <w:r w:rsidR="00DF452C">
        <w:rPr>
          <w:sz w:val="24"/>
          <w:szCs w:val="24"/>
        </w:rPr>
        <w:t>concejal de Servicios S</w:t>
      </w:r>
      <w:r w:rsidR="00B921F5">
        <w:rPr>
          <w:sz w:val="24"/>
          <w:szCs w:val="24"/>
        </w:rPr>
        <w:t xml:space="preserve">ociales, </w:t>
      </w:r>
      <w:r w:rsidR="00B921F5">
        <w:rPr>
          <w:sz w:val="24"/>
          <w:szCs w:val="24"/>
          <w:shd w:val="clear" w:color="auto" w:fill="FFFFFF" w:themeFill="background1"/>
        </w:rPr>
        <w:t>Agente de D</w:t>
      </w:r>
      <w:r w:rsidR="00FE3F15" w:rsidRPr="00B921F5">
        <w:rPr>
          <w:sz w:val="24"/>
          <w:szCs w:val="24"/>
          <w:shd w:val="clear" w:color="auto" w:fill="FFFFFF" w:themeFill="background1"/>
        </w:rPr>
        <w:t xml:space="preserve">esarrollo </w:t>
      </w:r>
      <w:r w:rsidR="00B921F5">
        <w:rPr>
          <w:sz w:val="24"/>
          <w:szCs w:val="24"/>
          <w:shd w:val="clear" w:color="auto" w:fill="FFFFFF" w:themeFill="background1"/>
        </w:rPr>
        <w:t>R</w:t>
      </w:r>
      <w:r w:rsidR="00FE3F15" w:rsidRPr="00B921F5">
        <w:rPr>
          <w:sz w:val="24"/>
          <w:szCs w:val="24"/>
          <w:shd w:val="clear" w:color="auto" w:fill="FFFFFF" w:themeFill="background1"/>
        </w:rPr>
        <w:t>ural</w:t>
      </w:r>
      <w:r w:rsidR="00BE280C" w:rsidRPr="00B921F5">
        <w:rPr>
          <w:sz w:val="24"/>
          <w:szCs w:val="24"/>
          <w:shd w:val="clear" w:color="auto" w:fill="FFFFFF" w:themeFill="background1"/>
        </w:rPr>
        <w:t>,</w:t>
      </w:r>
      <w:r w:rsidR="00BE280C">
        <w:rPr>
          <w:sz w:val="24"/>
          <w:szCs w:val="24"/>
        </w:rPr>
        <w:t xml:space="preserve"> </w:t>
      </w:r>
      <w:r>
        <w:rPr>
          <w:sz w:val="24"/>
          <w:szCs w:val="24"/>
        </w:rPr>
        <w:t>entre otros. Ellos serán los encargados de derivar a personas mayores y personas con discapacidad del pueblo que necesiten apoyo en el domicilio.</w:t>
      </w:r>
      <w:r w:rsidR="00BE280C">
        <w:rPr>
          <w:sz w:val="24"/>
          <w:szCs w:val="24"/>
        </w:rPr>
        <w:t xml:space="preserve">  Las tareas</w:t>
      </w:r>
      <w:r>
        <w:rPr>
          <w:sz w:val="24"/>
          <w:szCs w:val="24"/>
        </w:rPr>
        <w:t xml:space="preserve"> que cubre el servicio de asistencia personal son:</w:t>
      </w:r>
      <w:r w:rsidR="00BE280C">
        <w:rPr>
          <w:sz w:val="24"/>
          <w:szCs w:val="24"/>
        </w:rPr>
        <w:t xml:space="preserve"> tareas personales principalmente relacionadas con supervisión de medicación y cuidados de aseo personal, tareas de rehabilitación personal y social, tareas de cuidado y apoyo en el hogar (limpieza, compra, planchar, elaboración de comidas,…), tareas de acompañamiento al médico y en caso de hospitalización,  tareas de integración y participación en actividades de la comunidad, entre otras. Se trata en un programa centrado en la persona y ella es la que decide lo que necesita y cuándo lo necesita, apoyada por un equipo de profesionales que pautarán la intensidad del servicio y su plan de intervención. </w:t>
      </w:r>
    </w:p>
    <w:p w:rsidR="00AC3801" w:rsidRDefault="00BE280C" w:rsidP="00E01EB1">
      <w:pPr>
        <w:jc w:val="both"/>
        <w:rPr>
          <w:sz w:val="24"/>
          <w:szCs w:val="24"/>
        </w:rPr>
      </w:pPr>
      <w:r>
        <w:rPr>
          <w:sz w:val="24"/>
          <w:szCs w:val="24"/>
        </w:rPr>
        <w:t>En un primer momento el proyecto plantea comenzar con 6 personas para que conozcan el servicio y puedan valorar la calidad del mismo. Se tramitará la solicitud de Ley de Dependencia</w:t>
      </w:r>
      <w:r w:rsidR="003C5D83">
        <w:rPr>
          <w:sz w:val="24"/>
          <w:szCs w:val="24"/>
        </w:rPr>
        <w:t xml:space="preserve"> y Promoción de Autonomía Personal y cuando se resuelva grado de dependencia la persona podrá vincular el servicio o podrá elegir cualquier otro que ofrece el catálogo de servicio. </w:t>
      </w:r>
      <w:r w:rsidR="000131D9">
        <w:rPr>
          <w:sz w:val="24"/>
          <w:szCs w:val="24"/>
        </w:rPr>
        <w:t xml:space="preserve">Una vez que la persona ya tenga derecho por ley de dependencia causará baja del programa del Ayuntamiento para dar opción a otra </w:t>
      </w:r>
      <w:r w:rsidR="000131D9">
        <w:rPr>
          <w:sz w:val="24"/>
          <w:szCs w:val="24"/>
        </w:rPr>
        <w:lastRenderedPageBreak/>
        <w:t>persona. Lo que se pretende es que todas las personas que lo necesiten se puedan beneficiar de él. De esta forma todas las personas estarán atendidas.</w:t>
      </w:r>
    </w:p>
    <w:p w:rsidR="00BE280C" w:rsidRDefault="00BE280C" w:rsidP="00BE280C">
      <w:pPr>
        <w:tabs>
          <w:tab w:val="left" w:pos="-352"/>
        </w:tabs>
        <w:ind w:right="-567"/>
        <w:rPr>
          <w:rFonts w:ascii="Arial" w:hAnsi="Arial" w:cs="Arial"/>
          <w:sz w:val="20"/>
          <w:szCs w:val="20"/>
        </w:rPr>
      </w:pPr>
    </w:p>
    <w:p w:rsidR="00AC3801" w:rsidRDefault="00AC3801" w:rsidP="00E01EB1">
      <w:pPr>
        <w:jc w:val="both"/>
        <w:rPr>
          <w:sz w:val="24"/>
          <w:szCs w:val="24"/>
        </w:rPr>
      </w:pPr>
      <w:r>
        <w:rPr>
          <w:sz w:val="24"/>
          <w:szCs w:val="24"/>
        </w:rPr>
        <w:t xml:space="preserve">El proceso de selección de los asistentes personales ya se ha concluido dando prioridad de personas de la zona. Faema se compromete a facilitarles la </w:t>
      </w:r>
      <w:r w:rsidRPr="000131D9">
        <w:rPr>
          <w:sz w:val="24"/>
          <w:szCs w:val="24"/>
          <w:u w:val="single"/>
        </w:rPr>
        <w:t>formación especializada</w:t>
      </w:r>
      <w:r>
        <w:rPr>
          <w:sz w:val="24"/>
          <w:szCs w:val="24"/>
        </w:rPr>
        <w:t xml:space="preserve"> en asistencia personal.</w:t>
      </w:r>
    </w:p>
    <w:p w:rsidR="00901944" w:rsidRDefault="00901944" w:rsidP="00E01EB1">
      <w:pPr>
        <w:jc w:val="both"/>
        <w:rPr>
          <w:sz w:val="24"/>
          <w:szCs w:val="24"/>
        </w:rPr>
      </w:pPr>
      <w:r>
        <w:rPr>
          <w:sz w:val="24"/>
          <w:szCs w:val="24"/>
        </w:rPr>
        <w:t xml:space="preserve">El proyecto tendrá una duración de </w:t>
      </w:r>
      <w:r w:rsidRPr="000131D9">
        <w:rPr>
          <w:sz w:val="24"/>
          <w:szCs w:val="24"/>
          <w:u w:val="single"/>
        </w:rPr>
        <w:t>seis meses prorrogables</w:t>
      </w:r>
      <w:r>
        <w:rPr>
          <w:sz w:val="24"/>
          <w:szCs w:val="24"/>
        </w:rPr>
        <w:t xml:space="preserve"> en función de la demanda de las personas y del éxito del programa.</w:t>
      </w:r>
    </w:p>
    <w:p w:rsidR="00901944" w:rsidRDefault="00901944" w:rsidP="00E01EB1">
      <w:pPr>
        <w:jc w:val="both"/>
        <w:rPr>
          <w:sz w:val="24"/>
          <w:szCs w:val="24"/>
        </w:rPr>
      </w:pPr>
      <w:r>
        <w:rPr>
          <w:sz w:val="24"/>
          <w:szCs w:val="24"/>
        </w:rPr>
        <w:t xml:space="preserve">Con esta iniciativa el consistorio pretende apoyar a las personas más vulnerables de la localidad y que precisan más apoyo. Les permitirá vivir en su domicilio más tiempo, rodeados de sus vecinos, de sus amigos, de su familia, en definitiva mejorar su calidad de vida. Por otra parte, este programa supone un nuevo nicho de empleo para personas de la zona. De hecho en cuanto comience el proyecto se llevarán a cabo dos contrataciones y si todo sale bien y hay acogida por los vecinos se irá aumentando </w:t>
      </w:r>
      <w:r w:rsidR="00646861">
        <w:rPr>
          <w:sz w:val="24"/>
          <w:szCs w:val="24"/>
        </w:rPr>
        <w:t xml:space="preserve">tanto </w:t>
      </w:r>
      <w:r>
        <w:rPr>
          <w:sz w:val="24"/>
          <w:szCs w:val="24"/>
        </w:rPr>
        <w:t>la jornada laboral de las trabajadoras</w:t>
      </w:r>
      <w:r w:rsidR="00646861">
        <w:rPr>
          <w:sz w:val="24"/>
          <w:szCs w:val="24"/>
        </w:rPr>
        <w:t xml:space="preserve"> como el nº de asistentes personales.</w:t>
      </w:r>
    </w:p>
    <w:p w:rsidR="00646861" w:rsidRDefault="00646861" w:rsidP="00646861">
      <w:pPr>
        <w:jc w:val="both"/>
        <w:rPr>
          <w:b/>
          <w:sz w:val="24"/>
          <w:szCs w:val="24"/>
        </w:rPr>
      </w:pPr>
      <w:r>
        <w:rPr>
          <w:sz w:val="24"/>
          <w:szCs w:val="24"/>
        </w:rPr>
        <w:t xml:space="preserve">Por otra parte, se ha realizado la firma de un convenio de colaboración con el objetivo </w:t>
      </w:r>
      <w:r w:rsidRPr="004D3FE5">
        <w:rPr>
          <w:b/>
          <w:sz w:val="24"/>
          <w:szCs w:val="24"/>
        </w:rPr>
        <w:t>de facilitar el desarrollo de iniciativas y la realización de acciones que potencien la mejor calidad de vida de las personas con discapacida</w:t>
      </w:r>
      <w:r>
        <w:rPr>
          <w:b/>
          <w:sz w:val="24"/>
          <w:szCs w:val="24"/>
        </w:rPr>
        <w:t>d por problemas de salud mental y/otras discapacidades o de las personas en situación de dependencia como son las personas mayores de la zona.</w:t>
      </w:r>
    </w:p>
    <w:p w:rsidR="00646861" w:rsidRDefault="00646861" w:rsidP="00646861">
      <w:pPr>
        <w:jc w:val="both"/>
        <w:rPr>
          <w:b/>
          <w:sz w:val="24"/>
          <w:szCs w:val="24"/>
        </w:rPr>
      </w:pPr>
      <w:r>
        <w:rPr>
          <w:sz w:val="24"/>
          <w:szCs w:val="24"/>
        </w:rPr>
        <w:t xml:space="preserve">A través de esta colaboración ambas entidades se comprometen a trabajar de forma conjunta y coordinada en iniciativas como </w:t>
      </w:r>
      <w:r w:rsidRPr="004D3FE5">
        <w:rPr>
          <w:b/>
          <w:sz w:val="24"/>
          <w:szCs w:val="24"/>
        </w:rPr>
        <w:t>acciones formativas y campañas de sensibilización, o encuentro de profesionales que faciliten el asesoramiento a profesion</w:t>
      </w:r>
      <w:r>
        <w:rPr>
          <w:b/>
          <w:sz w:val="24"/>
          <w:szCs w:val="24"/>
        </w:rPr>
        <w:t>ales o a los propios ciudadanos</w:t>
      </w:r>
      <w:r w:rsidRPr="004D3FE5">
        <w:rPr>
          <w:b/>
          <w:sz w:val="24"/>
          <w:szCs w:val="24"/>
        </w:rPr>
        <w:t>.</w:t>
      </w:r>
    </w:p>
    <w:p w:rsidR="002E203D" w:rsidRDefault="003F2674" w:rsidP="00E01EB1">
      <w:pPr>
        <w:jc w:val="both"/>
        <w:rPr>
          <w:sz w:val="24"/>
          <w:szCs w:val="24"/>
        </w:rPr>
      </w:pPr>
      <w:r>
        <w:rPr>
          <w:sz w:val="24"/>
          <w:szCs w:val="24"/>
        </w:rPr>
        <w:t>La entidad FAEMA Salud Mental Ávila</w:t>
      </w:r>
      <w:r w:rsidR="002E203D">
        <w:rPr>
          <w:sz w:val="24"/>
          <w:szCs w:val="24"/>
        </w:rPr>
        <w:t xml:space="preserve"> sigue apostando por acercarse al medio rural</w:t>
      </w:r>
      <w:r>
        <w:rPr>
          <w:sz w:val="24"/>
          <w:szCs w:val="24"/>
        </w:rPr>
        <w:t xml:space="preserve"> y </w:t>
      </w:r>
      <w:r w:rsidR="002E203D">
        <w:rPr>
          <w:sz w:val="24"/>
          <w:szCs w:val="24"/>
        </w:rPr>
        <w:t xml:space="preserve">establecer líneas de colaboración con los </w:t>
      </w:r>
      <w:r w:rsidR="004E1692">
        <w:rPr>
          <w:sz w:val="24"/>
          <w:szCs w:val="24"/>
        </w:rPr>
        <w:t>A</w:t>
      </w:r>
      <w:r w:rsidR="002E203D">
        <w:rPr>
          <w:sz w:val="24"/>
          <w:szCs w:val="24"/>
        </w:rPr>
        <w:t>yuntamientos.</w:t>
      </w:r>
    </w:p>
    <w:p w:rsidR="00050658" w:rsidRDefault="00050658" w:rsidP="00E01EB1">
      <w:pPr>
        <w:jc w:val="both"/>
        <w:rPr>
          <w:sz w:val="24"/>
          <w:szCs w:val="24"/>
        </w:rPr>
      </w:pPr>
      <w:r>
        <w:rPr>
          <w:sz w:val="24"/>
          <w:szCs w:val="24"/>
        </w:rPr>
        <w:t>Además, “a</w:t>
      </w:r>
      <w:r w:rsidR="000925EF">
        <w:rPr>
          <w:sz w:val="24"/>
          <w:szCs w:val="24"/>
        </w:rPr>
        <w:t xml:space="preserve">quellas personas que tengan cualquier tipo de discapacidad del municipio podrán formar parte del </w:t>
      </w:r>
      <w:r w:rsidR="000925EF" w:rsidRPr="004D3FE5">
        <w:rPr>
          <w:b/>
          <w:sz w:val="24"/>
          <w:szCs w:val="24"/>
        </w:rPr>
        <w:t xml:space="preserve">Programa de Itinerarios Personalizados de Inserción </w:t>
      </w:r>
      <w:proofErr w:type="spellStart"/>
      <w:r w:rsidR="000925EF" w:rsidRPr="004D3FE5">
        <w:rPr>
          <w:b/>
          <w:sz w:val="24"/>
          <w:szCs w:val="24"/>
        </w:rPr>
        <w:t>Sociolaboral</w:t>
      </w:r>
      <w:proofErr w:type="spellEnd"/>
      <w:r w:rsidR="000925EF" w:rsidRPr="004D3FE5">
        <w:rPr>
          <w:b/>
          <w:sz w:val="24"/>
          <w:szCs w:val="24"/>
        </w:rPr>
        <w:t xml:space="preserve"> de Personas y Jóvenes con Discapacidad</w:t>
      </w:r>
      <w:r w:rsidR="000925EF">
        <w:rPr>
          <w:sz w:val="24"/>
          <w:szCs w:val="24"/>
        </w:rPr>
        <w:t>, cofinanciado por la Gerencia de Servicios Sociales de la Junta de Castilla y León; el Fondo Social Europeo y la ini</w:t>
      </w:r>
      <w:r>
        <w:rPr>
          <w:sz w:val="24"/>
          <w:szCs w:val="24"/>
        </w:rPr>
        <w:t>ciativa de Empleo Juvenil (YEI)”,</w:t>
      </w:r>
      <w:r w:rsidR="004D3FE5">
        <w:rPr>
          <w:sz w:val="24"/>
          <w:szCs w:val="24"/>
        </w:rPr>
        <w:t xml:space="preserve"> añade Inmaculada</w:t>
      </w:r>
      <w:r>
        <w:rPr>
          <w:sz w:val="24"/>
          <w:szCs w:val="24"/>
        </w:rPr>
        <w:t xml:space="preserve"> Pose Directora General de FAEMA</w:t>
      </w:r>
      <w:r w:rsidR="004D3FE5">
        <w:rPr>
          <w:sz w:val="24"/>
          <w:szCs w:val="24"/>
        </w:rPr>
        <w:t>.</w:t>
      </w:r>
      <w:r w:rsidR="003F4720">
        <w:rPr>
          <w:sz w:val="24"/>
          <w:szCs w:val="24"/>
        </w:rPr>
        <w:t xml:space="preserve"> </w:t>
      </w:r>
    </w:p>
    <w:p w:rsidR="00347FF5" w:rsidRDefault="0038577A" w:rsidP="00E01EB1">
      <w:pPr>
        <w:jc w:val="both"/>
        <w:rPr>
          <w:sz w:val="24"/>
          <w:szCs w:val="24"/>
        </w:rPr>
      </w:pPr>
      <w:r>
        <w:rPr>
          <w:sz w:val="24"/>
          <w:szCs w:val="24"/>
        </w:rPr>
        <w:t>Faema pone</w:t>
      </w:r>
      <w:r w:rsidR="004D3FE5">
        <w:rPr>
          <w:sz w:val="24"/>
          <w:szCs w:val="24"/>
        </w:rPr>
        <w:t xml:space="preserve"> a disposición del Consistorio los servicios que actualmente disponen a través de </w:t>
      </w:r>
      <w:r w:rsidR="004D3FE5" w:rsidRPr="004D3FE5">
        <w:rPr>
          <w:b/>
          <w:sz w:val="24"/>
          <w:szCs w:val="24"/>
        </w:rPr>
        <w:t>su Agencia de Colocación</w:t>
      </w:r>
      <w:r w:rsidR="004D3FE5">
        <w:rPr>
          <w:sz w:val="24"/>
          <w:szCs w:val="24"/>
        </w:rPr>
        <w:t xml:space="preserve"> “para la búsqueda activa de empleo de las personas con discapacidad, en situación de v</w:t>
      </w:r>
      <w:r>
        <w:rPr>
          <w:sz w:val="24"/>
          <w:szCs w:val="24"/>
        </w:rPr>
        <w:t>ulnerabilidad o de dependencia” o para cualquier persona en situación de desempleo que necesite apoyo para la búsqueda activa de empleo.</w:t>
      </w:r>
    </w:p>
    <w:p w:rsidR="00AF7D2F" w:rsidRDefault="00347FF5" w:rsidP="00ED26DA">
      <w:pPr>
        <w:shd w:val="clear" w:color="auto" w:fill="FFFFFF" w:themeFill="background1"/>
        <w:jc w:val="both"/>
        <w:rPr>
          <w:sz w:val="24"/>
          <w:szCs w:val="24"/>
        </w:rPr>
      </w:pPr>
      <w:r w:rsidRPr="00ED26DA">
        <w:rPr>
          <w:sz w:val="24"/>
          <w:szCs w:val="24"/>
        </w:rPr>
        <w:lastRenderedPageBreak/>
        <w:t xml:space="preserve">Por otra parte, </w:t>
      </w:r>
      <w:r w:rsidR="00646861" w:rsidRPr="00ED26DA">
        <w:rPr>
          <w:sz w:val="24"/>
          <w:szCs w:val="24"/>
        </w:rPr>
        <w:t xml:space="preserve">el alcalde de </w:t>
      </w:r>
      <w:proofErr w:type="spellStart"/>
      <w:r w:rsidR="00646861" w:rsidRPr="00ED26DA">
        <w:rPr>
          <w:sz w:val="24"/>
          <w:szCs w:val="24"/>
        </w:rPr>
        <w:t>Burgohodo</w:t>
      </w:r>
      <w:proofErr w:type="spellEnd"/>
      <w:r w:rsidR="00646861" w:rsidRPr="00ED26DA">
        <w:rPr>
          <w:sz w:val="24"/>
          <w:szCs w:val="24"/>
        </w:rPr>
        <w:t xml:space="preserve"> Juan José Carvajal</w:t>
      </w:r>
      <w:r w:rsidR="00B921F5" w:rsidRPr="00ED26DA">
        <w:rPr>
          <w:sz w:val="24"/>
          <w:szCs w:val="24"/>
        </w:rPr>
        <w:t xml:space="preserve"> Martín</w:t>
      </w:r>
      <w:r w:rsidRPr="00ED26DA">
        <w:rPr>
          <w:sz w:val="24"/>
          <w:szCs w:val="24"/>
        </w:rPr>
        <w:t>, ha añadido que “</w:t>
      </w:r>
      <w:r w:rsidR="00646861" w:rsidRPr="00ED26DA">
        <w:rPr>
          <w:sz w:val="24"/>
          <w:szCs w:val="24"/>
        </w:rPr>
        <w:t xml:space="preserve">están muy ilusionados con esta iniciativa dirigida a las personas que más lo necesitan del pueblo. Hemos confiado en Faema porque tiene mucha experiencia en </w:t>
      </w:r>
      <w:r w:rsidR="00FE3F15" w:rsidRPr="00ED26DA">
        <w:rPr>
          <w:sz w:val="24"/>
          <w:szCs w:val="24"/>
        </w:rPr>
        <w:t xml:space="preserve">más de 20 localidades </w:t>
      </w:r>
      <w:r w:rsidR="00646861" w:rsidRPr="00ED26DA">
        <w:rPr>
          <w:sz w:val="24"/>
          <w:szCs w:val="24"/>
        </w:rPr>
        <w:t xml:space="preserve"> y son pioneros en este servicio” añade que </w:t>
      </w:r>
      <w:r w:rsidR="00FE3F15" w:rsidRPr="00ED26DA">
        <w:rPr>
          <w:sz w:val="24"/>
          <w:szCs w:val="24"/>
        </w:rPr>
        <w:t>“</w:t>
      </w:r>
      <w:r w:rsidR="00646861" w:rsidRPr="00ED26DA">
        <w:rPr>
          <w:sz w:val="24"/>
          <w:szCs w:val="24"/>
        </w:rPr>
        <w:t>desean sea un proyecto bien recibido por los vecinos y se puedan beneficiar toda</w:t>
      </w:r>
      <w:r w:rsidR="000131D9" w:rsidRPr="00ED26DA">
        <w:rPr>
          <w:sz w:val="24"/>
          <w:szCs w:val="24"/>
        </w:rPr>
        <w:t>s las personas que lo necesiten</w:t>
      </w:r>
      <w:r w:rsidR="00FE3F15" w:rsidRPr="00ED26DA">
        <w:rPr>
          <w:sz w:val="24"/>
          <w:szCs w:val="24"/>
        </w:rPr>
        <w:t>. Además supondrá la  creación de</w:t>
      </w:r>
      <w:r w:rsidR="000131D9" w:rsidRPr="00ED26DA">
        <w:rPr>
          <w:sz w:val="24"/>
          <w:szCs w:val="24"/>
        </w:rPr>
        <w:t xml:space="preserve"> puestos de trabajo en la localidad.</w:t>
      </w:r>
      <w:r w:rsidR="00FE3F15" w:rsidRPr="00ED26DA">
        <w:rPr>
          <w:sz w:val="24"/>
          <w:szCs w:val="24"/>
        </w:rPr>
        <w:t>”</w:t>
      </w:r>
    </w:p>
    <w:p w:rsidR="00AF7D2F" w:rsidRDefault="002E4D1E" w:rsidP="00E01EB1">
      <w:pPr>
        <w:jc w:val="both"/>
        <w:rPr>
          <w:sz w:val="24"/>
          <w:szCs w:val="24"/>
        </w:rPr>
      </w:pPr>
      <w:r>
        <w:rPr>
          <w:sz w:val="24"/>
          <w:szCs w:val="24"/>
        </w:rPr>
        <w:t>Este proyecto se dio</w:t>
      </w:r>
      <w:r w:rsidR="000131D9">
        <w:rPr>
          <w:sz w:val="24"/>
          <w:szCs w:val="24"/>
        </w:rPr>
        <w:t xml:space="preserve"> a conocer el día 20 de diciembre en una charla informativa </w:t>
      </w:r>
      <w:r>
        <w:rPr>
          <w:sz w:val="24"/>
          <w:szCs w:val="24"/>
        </w:rPr>
        <w:t xml:space="preserve">que tuvo lugar </w:t>
      </w:r>
      <w:r w:rsidR="000131D9">
        <w:rPr>
          <w:sz w:val="24"/>
          <w:szCs w:val="24"/>
        </w:rPr>
        <w:t xml:space="preserve">a las </w:t>
      </w:r>
      <w:r w:rsidR="008B56EB">
        <w:rPr>
          <w:sz w:val="24"/>
          <w:szCs w:val="24"/>
        </w:rPr>
        <w:t xml:space="preserve">19:30 h en Centro Cultural de </w:t>
      </w:r>
      <w:proofErr w:type="spellStart"/>
      <w:r w:rsidR="008B56EB">
        <w:rPr>
          <w:sz w:val="24"/>
          <w:szCs w:val="24"/>
        </w:rPr>
        <w:t>Burgohondo</w:t>
      </w:r>
      <w:proofErr w:type="spellEnd"/>
      <w:r w:rsidR="008B56EB">
        <w:rPr>
          <w:sz w:val="24"/>
          <w:szCs w:val="24"/>
        </w:rPr>
        <w:t>.</w:t>
      </w:r>
    </w:p>
    <w:p w:rsidR="002E4D1E" w:rsidRDefault="002E4D1E" w:rsidP="00E01EB1">
      <w:pPr>
        <w:jc w:val="both"/>
        <w:rPr>
          <w:sz w:val="24"/>
          <w:szCs w:val="24"/>
        </w:rPr>
      </w:pPr>
      <w:r>
        <w:rPr>
          <w:sz w:val="24"/>
          <w:szCs w:val="24"/>
        </w:rPr>
        <w:t xml:space="preserve">El proyecto fue muy aplaudido por los asistentes y causó una gran alegría por parte de los vecinos. </w:t>
      </w:r>
    </w:p>
    <w:p w:rsidR="00AF7D2F" w:rsidRDefault="00AF7D2F" w:rsidP="00E01EB1">
      <w:pPr>
        <w:jc w:val="both"/>
        <w:rPr>
          <w:sz w:val="24"/>
          <w:szCs w:val="24"/>
        </w:rPr>
      </w:pPr>
    </w:p>
    <w:p w:rsidR="00AF7D2F" w:rsidRDefault="00AF7D2F" w:rsidP="00E01EB1">
      <w:pPr>
        <w:jc w:val="both"/>
        <w:rPr>
          <w:sz w:val="24"/>
          <w:szCs w:val="24"/>
        </w:rPr>
      </w:pPr>
    </w:p>
    <w:p w:rsidR="00AF7D2F" w:rsidRDefault="00AF7D2F" w:rsidP="00E01EB1">
      <w:pPr>
        <w:jc w:val="both"/>
        <w:rPr>
          <w:sz w:val="24"/>
          <w:szCs w:val="24"/>
        </w:rPr>
      </w:pPr>
    </w:p>
    <w:p w:rsidR="00E01EB1" w:rsidRPr="007147D9" w:rsidRDefault="00E01EB1" w:rsidP="00E01EB1">
      <w:pPr>
        <w:pStyle w:val="Prrafodelista"/>
        <w:pBdr>
          <w:top w:val="single" w:sz="4" w:space="1" w:color="auto"/>
          <w:left w:val="single" w:sz="4" w:space="4" w:color="auto"/>
          <w:bottom w:val="single" w:sz="4" w:space="1" w:color="auto"/>
          <w:right w:val="single" w:sz="4" w:space="4" w:color="auto"/>
        </w:pBdr>
        <w:jc w:val="both"/>
        <w:rPr>
          <w:b/>
          <w:i/>
        </w:rPr>
      </w:pPr>
      <w:r w:rsidRPr="007147D9">
        <w:rPr>
          <w:b/>
          <w:i/>
        </w:rPr>
        <w:t>Para más información:</w:t>
      </w:r>
    </w:p>
    <w:p w:rsidR="00E01EB1" w:rsidRDefault="003F4720" w:rsidP="00E01EB1">
      <w:pPr>
        <w:pStyle w:val="Prrafodelista"/>
        <w:pBdr>
          <w:top w:val="single" w:sz="4" w:space="1" w:color="auto"/>
          <w:left w:val="single" w:sz="4" w:space="4" w:color="auto"/>
          <w:bottom w:val="single" w:sz="4" w:space="1" w:color="auto"/>
          <w:right w:val="single" w:sz="4" w:space="4" w:color="auto"/>
        </w:pBdr>
        <w:jc w:val="both"/>
        <w:rPr>
          <w:rFonts w:ascii="Calibri" w:hAnsi="Calibri"/>
          <w:i/>
        </w:rPr>
      </w:pPr>
      <w:r>
        <w:rPr>
          <w:rFonts w:ascii="Calibri" w:hAnsi="Calibri"/>
          <w:i/>
        </w:rPr>
        <w:t>Dir</w:t>
      </w:r>
      <w:r w:rsidR="00405E6B">
        <w:rPr>
          <w:rFonts w:ascii="Calibri" w:hAnsi="Calibri"/>
          <w:i/>
        </w:rPr>
        <w:t>ectora General</w:t>
      </w:r>
      <w:r w:rsidR="00E01EB1">
        <w:rPr>
          <w:rFonts w:ascii="Calibri" w:hAnsi="Calibri"/>
          <w:i/>
        </w:rPr>
        <w:t xml:space="preserve">: </w:t>
      </w:r>
      <w:r w:rsidR="00E01EB1" w:rsidRPr="007147D9">
        <w:rPr>
          <w:rFonts w:ascii="Calibri" w:hAnsi="Calibri"/>
          <w:i/>
        </w:rPr>
        <w:t>Inmaculada Pose Parra</w:t>
      </w:r>
    </w:p>
    <w:p w:rsidR="00E01EB1" w:rsidRPr="007147D9" w:rsidRDefault="00E01EB1" w:rsidP="00E01EB1">
      <w:pPr>
        <w:pStyle w:val="Prrafodelista"/>
        <w:pBdr>
          <w:top w:val="single" w:sz="4" w:space="1" w:color="auto"/>
          <w:left w:val="single" w:sz="4" w:space="4" w:color="auto"/>
          <w:bottom w:val="single" w:sz="4" w:space="1" w:color="auto"/>
          <w:right w:val="single" w:sz="4" w:space="4" w:color="auto"/>
        </w:pBdr>
        <w:jc w:val="both"/>
        <w:rPr>
          <w:rFonts w:ascii="Calibri" w:hAnsi="Calibri"/>
          <w:i/>
        </w:rPr>
      </w:pPr>
      <w:r>
        <w:rPr>
          <w:rFonts w:ascii="Calibri" w:hAnsi="Calibri"/>
          <w:i/>
        </w:rPr>
        <w:t>FAEMA SALUD MENTAL Ávila .658 63 62 44</w:t>
      </w:r>
    </w:p>
    <w:p w:rsidR="00E01EB1" w:rsidRDefault="005579FD" w:rsidP="00E01EB1">
      <w:pPr>
        <w:pStyle w:val="Prrafodelista"/>
        <w:pBdr>
          <w:top w:val="single" w:sz="4" w:space="1" w:color="auto"/>
          <w:left w:val="single" w:sz="4" w:space="4" w:color="auto"/>
          <w:bottom w:val="single" w:sz="4" w:space="1" w:color="auto"/>
          <w:right w:val="single" w:sz="4" w:space="4" w:color="auto"/>
        </w:pBdr>
        <w:jc w:val="both"/>
        <w:rPr>
          <w:rStyle w:val="Hipervnculo"/>
          <w:rFonts w:ascii="Calibri" w:hAnsi="Calibri" w:cs="Calibri"/>
        </w:rPr>
      </w:pPr>
      <w:hyperlink r:id="rId7" w:history="1">
        <w:r w:rsidR="00E01EB1" w:rsidRPr="00F5445F">
          <w:rPr>
            <w:rStyle w:val="Hipervnculo"/>
            <w:rFonts w:ascii="Calibri" w:hAnsi="Calibri" w:cs="Calibri"/>
          </w:rPr>
          <w:t>direccion@asociacionfaema.org</w:t>
        </w:r>
      </w:hyperlink>
    </w:p>
    <w:p w:rsidR="00E41647" w:rsidRPr="00E41647" w:rsidRDefault="00E41647" w:rsidP="00E01EB1">
      <w:pPr>
        <w:pStyle w:val="Prrafodelista"/>
        <w:pBdr>
          <w:top w:val="single" w:sz="4" w:space="1" w:color="auto"/>
          <w:left w:val="single" w:sz="4" w:space="4" w:color="auto"/>
          <w:bottom w:val="single" w:sz="4" w:space="1" w:color="auto"/>
          <w:right w:val="single" w:sz="4" w:space="4" w:color="auto"/>
        </w:pBdr>
        <w:jc w:val="both"/>
        <w:rPr>
          <w:rStyle w:val="Hipervnculo"/>
          <w:rFonts w:ascii="Calibri" w:hAnsi="Calibri" w:cs="Calibri"/>
          <w:color w:val="auto"/>
          <w:u w:val="none"/>
        </w:rPr>
      </w:pPr>
    </w:p>
    <w:p w:rsidR="00920E40" w:rsidRPr="00920E40" w:rsidRDefault="00646861" w:rsidP="00E01EB1">
      <w:pPr>
        <w:pStyle w:val="Prrafodelista"/>
        <w:pBdr>
          <w:top w:val="single" w:sz="4" w:space="1" w:color="auto"/>
          <w:left w:val="single" w:sz="4" w:space="4" w:color="auto"/>
          <w:bottom w:val="single" w:sz="4" w:space="1" w:color="auto"/>
          <w:right w:val="single" w:sz="4" w:space="4" w:color="auto"/>
        </w:pBdr>
        <w:jc w:val="both"/>
        <w:rPr>
          <w:rStyle w:val="Hipervnculo"/>
          <w:rFonts w:ascii="Calibri" w:hAnsi="Calibri" w:cs="Calibri"/>
          <w:i/>
          <w:color w:val="auto"/>
          <w:u w:val="none"/>
        </w:rPr>
      </w:pPr>
      <w:r>
        <w:rPr>
          <w:rStyle w:val="Hipervnculo"/>
          <w:rFonts w:ascii="Calibri" w:hAnsi="Calibri" w:cs="Calibri"/>
          <w:i/>
          <w:color w:val="auto"/>
          <w:u w:val="none"/>
        </w:rPr>
        <w:t xml:space="preserve">Alcalde de </w:t>
      </w:r>
      <w:proofErr w:type="spellStart"/>
      <w:r>
        <w:rPr>
          <w:rStyle w:val="Hipervnculo"/>
          <w:rFonts w:ascii="Calibri" w:hAnsi="Calibri" w:cs="Calibri"/>
          <w:i/>
          <w:color w:val="auto"/>
          <w:u w:val="none"/>
        </w:rPr>
        <w:t>Burgo</w:t>
      </w:r>
      <w:r w:rsidR="005579FD">
        <w:rPr>
          <w:rStyle w:val="Hipervnculo"/>
          <w:rFonts w:ascii="Calibri" w:hAnsi="Calibri" w:cs="Calibri"/>
          <w:i/>
          <w:color w:val="auto"/>
          <w:u w:val="none"/>
        </w:rPr>
        <w:t>ho</w:t>
      </w:r>
      <w:r>
        <w:rPr>
          <w:rStyle w:val="Hipervnculo"/>
          <w:rFonts w:ascii="Calibri" w:hAnsi="Calibri" w:cs="Calibri"/>
          <w:i/>
          <w:color w:val="auto"/>
          <w:u w:val="none"/>
        </w:rPr>
        <w:t>ndo</w:t>
      </w:r>
      <w:proofErr w:type="spellEnd"/>
      <w:r w:rsidR="00AF7D2F">
        <w:rPr>
          <w:rStyle w:val="Hipervnculo"/>
          <w:rFonts w:ascii="Calibri" w:hAnsi="Calibri" w:cs="Calibri"/>
          <w:i/>
          <w:color w:val="auto"/>
          <w:u w:val="none"/>
        </w:rPr>
        <w:t xml:space="preserve">: </w:t>
      </w:r>
      <w:r>
        <w:rPr>
          <w:sz w:val="24"/>
          <w:szCs w:val="24"/>
        </w:rPr>
        <w:t>Juan José Carvajal</w:t>
      </w:r>
      <w:r w:rsidR="00ED26DA">
        <w:rPr>
          <w:sz w:val="24"/>
          <w:szCs w:val="24"/>
        </w:rPr>
        <w:t xml:space="preserve"> Martín</w:t>
      </w:r>
    </w:p>
    <w:p w:rsidR="00205C4B" w:rsidRPr="00246D26" w:rsidRDefault="00920E40" w:rsidP="00E01EB1">
      <w:pPr>
        <w:pStyle w:val="Prrafodelista"/>
        <w:pBdr>
          <w:top w:val="single" w:sz="4" w:space="1" w:color="auto"/>
          <w:left w:val="single" w:sz="4" w:space="4" w:color="auto"/>
          <w:bottom w:val="single" w:sz="4" w:space="1" w:color="auto"/>
          <w:right w:val="single" w:sz="4" w:space="4" w:color="auto"/>
        </w:pBdr>
        <w:jc w:val="both"/>
        <w:rPr>
          <w:rStyle w:val="Hipervnculo"/>
          <w:rFonts w:ascii="Calibri" w:hAnsi="Calibri" w:cs="Calibri"/>
          <w:i/>
          <w:color w:val="auto"/>
          <w:u w:val="none"/>
        </w:rPr>
      </w:pPr>
      <w:r>
        <w:rPr>
          <w:rStyle w:val="Hipervnculo"/>
          <w:rFonts w:ascii="Calibri" w:hAnsi="Calibri" w:cs="Calibri"/>
          <w:i/>
          <w:color w:val="auto"/>
          <w:u w:val="none"/>
        </w:rPr>
        <w:t xml:space="preserve">AYUNTAMIENTO DE </w:t>
      </w:r>
      <w:r w:rsidR="000131D9">
        <w:rPr>
          <w:rStyle w:val="Hipervnculo"/>
          <w:rFonts w:ascii="Calibri" w:hAnsi="Calibri" w:cs="Calibri"/>
          <w:i/>
          <w:color w:val="auto"/>
          <w:u w:val="none"/>
        </w:rPr>
        <w:t xml:space="preserve"> BURGOHONDO</w:t>
      </w:r>
      <w:r w:rsidR="00ED26DA">
        <w:rPr>
          <w:rStyle w:val="Hipervnculo"/>
          <w:rFonts w:ascii="Calibri" w:hAnsi="Calibri" w:cs="Calibri"/>
          <w:i/>
          <w:color w:val="auto"/>
          <w:u w:val="none"/>
        </w:rPr>
        <w:t>.920283013</w:t>
      </w:r>
    </w:p>
    <w:p w:rsidR="00E01EB1" w:rsidRPr="006915B8" w:rsidRDefault="00AF7D2F" w:rsidP="006915B8">
      <w:pPr>
        <w:pStyle w:val="Prrafodelista"/>
        <w:pBdr>
          <w:top w:val="single" w:sz="4" w:space="1" w:color="auto"/>
          <w:left w:val="single" w:sz="4" w:space="4" w:color="auto"/>
          <w:bottom w:val="single" w:sz="4" w:space="1" w:color="auto"/>
          <w:right w:val="single" w:sz="4" w:space="4" w:color="auto"/>
        </w:pBdr>
        <w:jc w:val="both"/>
        <w:rPr>
          <w:rFonts w:ascii="Calibri" w:hAnsi="Calibri" w:cs="Calibri"/>
        </w:rPr>
      </w:pPr>
      <w:r w:rsidRPr="00246D26">
        <w:t>Correo electrónico.</w:t>
      </w:r>
      <w:r w:rsidR="00ED26DA">
        <w:t xml:space="preserve">: </w:t>
      </w:r>
      <w:hyperlink r:id="rId8" w:history="1">
        <w:r w:rsidR="00ED26DA" w:rsidRPr="001B1E20">
          <w:rPr>
            <w:rStyle w:val="Hipervnculo"/>
          </w:rPr>
          <w:t>oficina@burgohondo.es</w:t>
        </w:r>
      </w:hyperlink>
      <w:r w:rsidR="00ED26DA">
        <w:t xml:space="preserve"> </w:t>
      </w:r>
      <w:bookmarkStart w:id="0" w:name="_GoBack"/>
      <w:bookmarkEnd w:id="0"/>
    </w:p>
    <w:sectPr w:rsidR="00E01EB1" w:rsidRPr="006915B8" w:rsidSect="00AB41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41CBD"/>
    <w:multiLevelType w:val="hybridMultilevel"/>
    <w:tmpl w:val="8BA01D8E"/>
    <w:lvl w:ilvl="0" w:tplc="040A0005">
      <w:start w:val="1"/>
      <w:numFmt w:val="bullet"/>
      <w:lvlText w:val=""/>
      <w:lvlJc w:val="left"/>
      <w:pPr>
        <w:tabs>
          <w:tab w:val="num" w:pos="360"/>
        </w:tabs>
        <w:ind w:left="360" w:hanging="360"/>
      </w:pPr>
      <w:rPr>
        <w:rFonts w:ascii="Wingdings" w:hAnsi="Wingdings" w:hint="default"/>
      </w:rPr>
    </w:lvl>
    <w:lvl w:ilvl="1" w:tplc="040A0003">
      <w:start w:val="1"/>
      <w:numFmt w:val="bullet"/>
      <w:lvlText w:val="o"/>
      <w:lvlJc w:val="left"/>
      <w:pPr>
        <w:tabs>
          <w:tab w:val="num" w:pos="513"/>
        </w:tabs>
        <w:ind w:left="513" w:hanging="360"/>
      </w:pPr>
      <w:rPr>
        <w:rFonts w:ascii="Courier New" w:hAnsi="Courier New" w:cs="Courier New" w:hint="default"/>
      </w:rPr>
    </w:lvl>
    <w:lvl w:ilvl="2" w:tplc="040A0005">
      <w:start w:val="1"/>
      <w:numFmt w:val="bullet"/>
      <w:lvlText w:val=""/>
      <w:lvlJc w:val="left"/>
      <w:pPr>
        <w:tabs>
          <w:tab w:val="num" w:pos="1233"/>
        </w:tabs>
        <w:ind w:left="1233" w:hanging="360"/>
      </w:pPr>
      <w:rPr>
        <w:rFonts w:ascii="Wingdings" w:hAnsi="Wingdings" w:hint="default"/>
      </w:rPr>
    </w:lvl>
    <w:lvl w:ilvl="3" w:tplc="040A0001">
      <w:start w:val="1"/>
      <w:numFmt w:val="bullet"/>
      <w:lvlText w:val=""/>
      <w:lvlJc w:val="left"/>
      <w:pPr>
        <w:tabs>
          <w:tab w:val="num" w:pos="1953"/>
        </w:tabs>
        <w:ind w:left="1953" w:hanging="360"/>
      </w:pPr>
      <w:rPr>
        <w:rFonts w:ascii="Symbol" w:hAnsi="Symbol" w:hint="default"/>
      </w:rPr>
    </w:lvl>
    <w:lvl w:ilvl="4" w:tplc="040A0003">
      <w:start w:val="1"/>
      <w:numFmt w:val="bullet"/>
      <w:lvlText w:val="o"/>
      <w:lvlJc w:val="left"/>
      <w:pPr>
        <w:tabs>
          <w:tab w:val="num" w:pos="2673"/>
        </w:tabs>
        <w:ind w:left="2673" w:hanging="360"/>
      </w:pPr>
      <w:rPr>
        <w:rFonts w:ascii="Courier New" w:hAnsi="Courier New" w:cs="Courier New" w:hint="default"/>
      </w:rPr>
    </w:lvl>
    <w:lvl w:ilvl="5" w:tplc="040A0005">
      <w:start w:val="1"/>
      <w:numFmt w:val="bullet"/>
      <w:lvlText w:val=""/>
      <w:lvlJc w:val="left"/>
      <w:pPr>
        <w:tabs>
          <w:tab w:val="num" w:pos="3393"/>
        </w:tabs>
        <w:ind w:left="3393" w:hanging="360"/>
      </w:pPr>
      <w:rPr>
        <w:rFonts w:ascii="Wingdings" w:hAnsi="Wingdings" w:hint="default"/>
      </w:rPr>
    </w:lvl>
    <w:lvl w:ilvl="6" w:tplc="040A0001">
      <w:start w:val="1"/>
      <w:numFmt w:val="bullet"/>
      <w:lvlText w:val=""/>
      <w:lvlJc w:val="left"/>
      <w:pPr>
        <w:tabs>
          <w:tab w:val="num" w:pos="4113"/>
        </w:tabs>
        <w:ind w:left="4113" w:hanging="360"/>
      </w:pPr>
      <w:rPr>
        <w:rFonts w:ascii="Symbol" w:hAnsi="Symbol" w:hint="default"/>
      </w:rPr>
    </w:lvl>
    <w:lvl w:ilvl="7" w:tplc="040A0003">
      <w:start w:val="1"/>
      <w:numFmt w:val="bullet"/>
      <w:lvlText w:val="o"/>
      <w:lvlJc w:val="left"/>
      <w:pPr>
        <w:tabs>
          <w:tab w:val="num" w:pos="4833"/>
        </w:tabs>
        <w:ind w:left="4833" w:hanging="360"/>
      </w:pPr>
      <w:rPr>
        <w:rFonts w:ascii="Courier New" w:hAnsi="Courier New" w:cs="Courier New" w:hint="default"/>
      </w:rPr>
    </w:lvl>
    <w:lvl w:ilvl="8" w:tplc="040A0005">
      <w:start w:val="1"/>
      <w:numFmt w:val="bullet"/>
      <w:lvlText w:val=""/>
      <w:lvlJc w:val="left"/>
      <w:pPr>
        <w:tabs>
          <w:tab w:val="num" w:pos="5553"/>
        </w:tabs>
        <w:ind w:left="555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EB1"/>
    <w:rsid w:val="000131D9"/>
    <w:rsid w:val="00050658"/>
    <w:rsid w:val="00070401"/>
    <w:rsid w:val="000925EF"/>
    <w:rsid w:val="000F13F7"/>
    <w:rsid w:val="00176D7B"/>
    <w:rsid w:val="00177F30"/>
    <w:rsid w:val="00181081"/>
    <w:rsid w:val="00181C55"/>
    <w:rsid w:val="00191F67"/>
    <w:rsid w:val="00196A58"/>
    <w:rsid w:val="001A790A"/>
    <w:rsid w:val="00205C4B"/>
    <w:rsid w:val="0020666D"/>
    <w:rsid w:val="00246D26"/>
    <w:rsid w:val="002E043E"/>
    <w:rsid w:val="002E203D"/>
    <w:rsid w:val="002E4D1E"/>
    <w:rsid w:val="00347FF5"/>
    <w:rsid w:val="0038577A"/>
    <w:rsid w:val="003937AD"/>
    <w:rsid w:val="003C5D83"/>
    <w:rsid w:val="003F2674"/>
    <w:rsid w:val="003F4720"/>
    <w:rsid w:val="004020CB"/>
    <w:rsid w:val="00405E6B"/>
    <w:rsid w:val="00406631"/>
    <w:rsid w:val="004D3FE5"/>
    <w:rsid w:val="004E1692"/>
    <w:rsid w:val="004F2168"/>
    <w:rsid w:val="00522D0A"/>
    <w:rsid w:val="005270F6"/>
    <w:rsid w:val="005579FD"/>
    <w:rsid w:val="00572303"/>
    <w:rsid w:val="00593411"/>
    <w:rsid w:val="00600911"/>
    <w:rsid w:val="006242F4"/>
    <w:rsid w:val="00634346"/>
    <w:rsid w:val="00646861"/>
    <w:rsid w:val="006915B8"/>
    <w:rsid w:val="006A34D1"/>
    <w:rsid w:val="006A5E81"/>
    <w:rsid w:val="006F18A4"/>
    <w:rsid w:val="007B092E"/>
    <w:rsid w:val="008311B4"/>
    <w:rsid w:val="008B56EB"/>
    <w:rsid w:val="00901944"/>
    <w:rsid w:val="00911F3E"/>
    <w:rsid w:val="00920E40"/>
    <w:rsid w:val="0092466B"/>
    <w:rsid w:val="00944693"/>
    <w:rsid w:val="00986AB8"/>
    <w:rsid w:val="00AB413C"/>
    <w:rsid w:val="00AC3801"/>
    <w:rsid w:val="00AC46F2"/>
    <w:rsid w:val="00AF7D2F"/>
    <w:rsid w:val="00B77AA6"/>
    <w:rsid w:val="00B921F5"/>
    <w:rsid w:val="00BC3C60"/>
    <w:rsid w:val="00BE280C"/>
    <w:rsid w:val="00C12967"/>
    <w:rsid w:val="00C1737E"/>
    <w:rsid w:val="00CA7965"/>
    <w:rsid w:val="00CD771D"/>
    <w:rsid w:val="00CE6253"/>
    <w:rsid w:val="00D37D92"/>
    <w:rsid w:val="00D86F29"/>
    <w:rsid w:val="00DF452C"/>
    <w:rsid w:val="00E01EB1"/>
    <w:rsid w:val="00E41647"/>
    <w:rsid w:val="00E65D15"/>
    <w:rsid w:val="00E71F16"/>
    <w:rsid w:val="00E74830"/>
    <w:rsid w:val="00EC1339"/>
    <w:rsid w:val="00EC2F29"/>
    <w:rsid w:val="00ED26DA"/>
    <w:rsid w:val="00F2577F"/>
    <w:rsid w:val="00FE3F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1EB1"/>
    <w:pPr>
      <w:ind w:left="720"/>
      <w:contextualSpacing/>
    </w:pPr>
  </w:style>
  <w:style w:type="character" w:styleId="Hipervnculo">
    <w:name w:val="Hyperlink"/>
    <w:basedOn w:val="Fuentedeprrafopredeter"/>
    <w:uiPriority w:val="99"/>
    <w:unhideWhenUsed/>
    <w:rsid w:val="00E01EB1"/>
    <w:rPr>
      <w:color w:val="0000FF" w:themeColor="hyperlink"/>
      <w:u w:val="single"/>
    </w:rPr>
  </w:style>
  <w:style w:type="paragraph" w:styleId="Textodeglobo">
    <w:name w:val="Balloon Text"/>
    <w:basedOn w:val="Normal"/>
    <w:link w:val="TextodegloboCar"/>
    <w:uiPriority w:val="99"/>
    <w:semiHidden/>
    <w:unhideWhenUsed/>
    <w:rsid w:val="002E20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20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1EB1"/>
    <w:pPr>
      <w:ind w:left="720"/>
      <w:contextualSpacing/>
    </w:pPr>
  </w:style>
  <w:style w:type="character" w:styleId="Hipervnculo">
    <w:name w:val="Hyperlink"/>
    <w:basedOn w:val="Fuentedeprrafopredeter"/>
    <w:uiPriority w:val="99"/>
    <w:unhideWhenUsed/>
    <w:rsid w:val="00E01EB1"/>
    <w:rPr>
      <w:color w:val="0000FF" w:themeColor="hyperlink"/>
      <w:u w:val="single"/>
    </w:rPr>
  </w:style>
  <w:style w:type="paragraph" w:styleId="Textodeglobo">
    <w:name w:val="Balloon Text"/>
    <w:basedOn w:val="Normal"/>
    <w:link w:val="TextodegloboCar"/>
    <w:uiPriority w:val="99"/>
    <w:semiHidden/>
    <w:unhideWhenUsed/>
    <w:rsid w:val="002E20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20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517664">
      <w:bodyDiv w:val="1"/>
      <w:marLeft w:val="0"/>
      <w:marRight w:val="0"/>
      <w:marTop w:val="0"/>
      <w:marBottom w:val="0"/>
      <w:divBdr>
        <w:top w:val="none" w:sz="0" w:space="0" w:color="auto"/>
        <w:left w:val="none" w:sz="0" w:space="0" w:color="auto"/>
        <w:bottom w:val="none" w:sz="0" w:space="0" w:color="auto"/>
        <w:right w:val="none" w:sz="0" w:space="0" w:color="auto"/>
      </w:divBdr>
    </w:div>
    <w:div w:id="792944582">
      <w:bodyDiv w:val="1"/>
      <w:marLeft w:val="0"/>
      <w:marRight w:val="0"/>
      <w:marTop w:val="0"/>
      <w:marBottom w:val="0"/>
      <w:divBdr>
        <w:top w:val="none" w:sz="0" w:space="0" w:color="auto"/>
        <w:left w:val="none" w:sz="0" w:space="0" w:color="auto"/>
        <w:bottom w:val="none" w:sz="0" w:space="0" w:color="auto"/>
        <w:right w:val="none" w:sz="0" w:space="0" w:color="auto"/>
      </w:divBdr>
    </w:div>
    <w:div w:id="116628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icina@burgohondo.es" TargetMode="External"/><Relationship Id="rId3" Type="http://schemas.microsoft.com/office/2007/relationships/stylesWithEffects" Target="stylesWithEffects.xml"/><Relationship Id="rId7" Type="http://schemas.openxmlformats.org/officeDocument/2006/relationships/hyperlink" Target="mailto:direccion@asociacionfaem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933</Words>
  <Characters>5132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cp:lastPrinted>2018-12-18T09:20:00Z</cp:lastPrinted>
  <dcterms:created xsi:type="dcterms:W3CDTF">2018-12-19T09:27:00Z</dcterms:created>
  <dcterms:modified xsi:type="dcterms:W3CDTF">2018-12-21T13:20:00Z</dcterms:modified>
</cp:coreProperties>
</file>