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55FC" w:rsidRPr="00611A3F" w:rsidRDefault="001C55FC" w:rsidP="001C55FC">
      <w:pPr>
        <w:jc w:val="center"/>
        <w:rPr>
          <w:b/>
          <w:sz w:val="28"/>
          <w:szCs w:val="28"/>
        </w:rPr>
      </w:pPr>
      <w:r w:rsidRPr="00611A3F">
        <w:rPr>
          <w:b/>
          <w:sz w:val="28"/>
          <w:szCs w:val="28"/>
        </w:rPr>
        <w:t>SOLICITUD DE COORDINACION ENTRE OPERADOR DE UAS Y HELIPUERTO DE</w:t>
      </w:r>
      <w:r w:rsidR="00611A3F">
        <w:rPr>
          <w:b/>
          <w:sz w:val="28"/>
          <w:szCs w:val="28"/>
        </w:rPr>
        <w:t>L</w:t>
      </w:r>
      <w:r w:rsidR="00611A3F" w:rsidRPr="00611A3F">
        <w:rPr>
          <w:b/>
          <w:sz w:val="28"/>
          <w:szCs w:val="28"/>
        </w:rPr>
        <w:t xml:space="preserve"> HOSPITAL GENERAL </w:t>
      </w:r>
      <w:proofErr w:type="gramStart"/>
      <w:r w:rsidR="00611A3F" w:rsidRPr="00611A3F">
        <w:rPr>
          <w:b/>
          <w:sz w:val="28"/>
          <w:szCs w:val="28"/>
        </w:rPr>
        <w:t xml:space="preserve">DE </w:t>
      </w:r>
      <w:r w:rsidRPr="00611A3F">
        <w:rPr>
          <w:b/>
          <w:sz w:val="28"/>
          <w:szCs w:val="28"/>
        </w:rPr>
        <w:t xml:space="preserve"> SEGOVIA</w:t>
      </w:r>
      <w:proofErr w:type="gramEnd"/>
    </w:p>
    <w:p w:rsidR="001C55FC" w:rsidRDefault="001C55FC" w:rsidP="001C55FC">
      <w:pPr>
        <w:jc w:val="center"/>
        <w:rPr>
          <w:b/>
          <w:sz w:val="28"/>
        </w:rPr>
      </w:pPr>
      <w:r w:rsidRPr="00611A3F">
        <w:rPr>
          <w:b/>
          <w:sz w:val="28"/>
          <w:szCs w:val="28"/>
        </w:rPr>
        <w:t>NUMERO DE SOLICITUD (Hospital):</w:t>
      </w:r>
      <w:r>
        <w:rPr>
          <w:b/>
          <w:sz w:val="28"/>
        </w:rPr>
        <w:t xml:space="preserve"> ______________</w:t>
      </w:r>
    </w:p>
    <w:p w:rsidR="001C55FC" w:rsidRPr="001C55FC" w:rsidRDefault="001C55FC" w:rsidP="001C55FC">
      <w:pPr>
        <w:jc w:val="left"/>
        <w:rPr>
          <w:b/>
          <w:sz w:val="28"/>
        </w:rPr>
      </w:pPr>
      <w:r w:rsidRPr="001C55FC">
        <w:rPr>
          <w:b/>
        </w:rPr>
        <w:t xml:space="preserve">Acuerdo de coordinación entre infraestructura uso restringido y operador UAS     </w:t>
      </w:r>
      <w:r w:rsidRPr="001C55FC">
        <w:rPr>
          <w:b/>
          <w:sz w:val="28"/>
        </w:rPr>
        <w:t xml:space="preserve">                           </w:t>
      </w:r>
    </w:p>
    <w:p w:rsidR="001C55FC" w:rsidRPr="00BC17C7" w:rsidRDefault="001C55FC" w:rsidP="001C55FC">
      <w:pPr>
        <w:rPr>
          <w:b/>
          <w:sz w:val="28"/>
        </w:rPr>
      </w:pPr>
    </w:p>
    <w:p w:rsidR="001C55FC" w:rsidRPr="00E2516C" w:rsidRDefault="001C55FC" w:rsidP="001C55FC">
      <w:pPr>
        <w:pStyle w:val="Prrafodelista"/>
        <w:numPr>
          <w:ilvl w:val="0"/>
          <w:numId w:val="9"/>
        </w:numPr>
        <w:spacing w:after="160" w:line="259" w:lineRule="auto"/>
        <w:contextualSpacing/>
        <w:jc w:val="left"/>
        <w:rPr>
          <w:b/>
          <w:sz w:val="28"/>
        </w:rPr>
      </w:pPr>
      <w:r w:rsidRPr="00E2516C">
        <w:rPr>
          <w:b/>
          <w:sz w:val="28"/>
        </w:rPr>
        <w:t>Introducción</w:t>
      </w:r>
    </w:p>
    <w:p w:rsidR="001C55FC" w:rsidRDefault="001C55FC" w:rsidP="001C55FC">
      <w:r>
        <w:t xml:space="preserve">El operador de UAS </w:t>
      </w:r>
      <w:r w:rsidRPr="00CF7146">
        <w:rPr>
          <w:highlight w:val="yellow"/>
        </w:rPr>
        <w:fldChar w:fldCharType="begin">
          <w:ffData>
            <w:name w:val="Texto1"/>
            <w:enabled/>
            <w:calcOnExit w:val="0"/>
            <w:textInput>
              <w:default w:val="[Incluir nombre del operador]"/>
            </w:textInput>
          </w:ffData>
        </w:fldChar>
      </w:r>
      <w:bookmarkStart w:id="0" w:name="Texto1"/>
      <w:r w:rsidRPr="00CF7146">
        <w:rPr>
          <w:highlight w:val="yellow"/>
        </w:rPr>
        <w:instrText xml:space="preserve"> FORMTEXT </w:instrText>
      </w:r>
      <w:r w:rsidRPr="00CF7146">
        <w:rPr>
          <w:highlight w:val="yellow"/>
        </w:rPr>
      </w:r>
      <w:r w:rsidRPr="00CF7146">
        <w:rPr>
          <w:highlight w:val="yellow"/>
        </w:rPr>
        <w:fldChar w:fldCharType="separate"/>
      </w:r>
      <w:r w:rsidRPr="00CF7146">
        <w:rPr>
          <w:noProof/>
          <w:highlight w:val="yellow"/>
        </w:rPr>
        <w:t>[Incluir nombre del operador]</w:t>
      </w:r>
      <w:r w:rsidRPr="00CF7146">
        <w:rPr>
          <w:highlight w:val="yellow"/>
        </w:rPr>
        <w:fldChar w:fldCharType="end"/>
      </w:r>
      <w:bookmarkEnd w:id="0"/>
      <w:r>
        <w:t xml:space="preserve"> pretende </w:t>
      </w:r>
      <w:r w:rsidRPr="00A461D1">
        <w:t xml:space="preserve">realizar operaciones aéreas </w:t>
      </w:r>
      <w:r w:rsidRPr="003B54D4">
        <w:t>especializadas</w:t>
      </w:r>
      <w:r w:rsidRPr="00821555">
        <w:t xml:space="preserve"> </w:t>
      </w:r>
      <w:r w:rsidRPr="003B54D4">
        <w:t xml:space="preserve">en </w:t>
      </w:r>
      <w:r w:rsidRPr="00A461D1">
        <w:t xml:space="preserve">el </w:t>
      </w:r>
      <w:r>
        <w:t>área de influencia del aeródromo</w:t>
      </w:r>
      <w:r>
        <w:rPr>
          <w:rStyle w:val="Refdenotaalpie"/>
          <w:rFonts w:eastAsia="Calibri"/>
        </w:rPr>
        <w:footnoteReference w:id="1"/>
      </w:r>
      <w:r>
        <w:t xml:space="preserve"> Helipuerto de Hospital General de Segovia.</w:t>
      </w:r>
    </w:p>
    <w:p w:rsidR="00E51B83" w:rsidRPr="00E51B83" w:rsidRDefault="00E51B83" w:rsidP="00E51B83">
      <w:r w:rsidRPr="00E51B83">
        <w:t xml:space="preserve">Tal y como se indica en el </w:t>
      </w:r>
      <w:hyperlink r:id="rId8" w:anchor="a4-3" w:history="1">
        <w:r w:rsidRPr="00AC2FCC">
          <w:rPr>
            <w:rStyle w:val="Hipervnculo"/>
          </w:rPr>
          <w:t>Artículo 41 del Real Decreto 517/2024</w:t>
        </w:r>
      </w:hyperlink>
      <w:r w:rsidRPr="00E51B83">
        <w:t>, por el que se desarrolla el régimen jurídico para la utilización civil de sistemas de aeronaves no tripuladas (UAS), “En las zonas geográficas de UAS generales por razón de la seguridad operacional en el entorno de los aeródromos o helipuertos civiles o militares está prohibida la operación de UAS”. Asimismo, el artículo 41.3 del Real Decreto 517/2024 establece que “a través de los procedimientos operativos de coordinación entre el operador de UAS y el gestor del aeródromo o helipuerto y, si lo hubiera, con el proveedor ATS correspondiente, previstos en el artículo 43, podrá contemplarse la realización de operaciones UAS en estas zonas, en cuyo caso éstas deberán ajustarse a lo previsto en los procedimientos de coordinación”.</w:t>
      </w:r>
    </w:p>
    <w:p w:rsidR="001C55FC" w:rsidRDefault="001C55FC" w:rsidP="001C55FC">
      <w:r>
        <w:t>Por tanto, para dar cumplimiento a los requisitos normativos anteriores, se hace necesario establecer el presente acuerdo de coordinación con la finalidad de concretar los procedimientos específicos necesarios para operación de UAS en el entorno de un aeródromo.</w:t>
      </w:r>
    </w:p>
    <w:p w:rsidR="001C55FC" w:rsidRDefault="001C55FC" w:rsidP="001C55FC">
      <w:r w:rsidRPr="008561C6">
        <w:t xml:space="preserve">En caso de acogerse a uno de los procedimientos de coordinación tipo, el solicitante deberá enviar el documento con al menos con </w:t>
      </w:r>
      <w:r w:rsidR="00B423F4">
        <w:t>7</w:t>
      </w:r>
      <w:r w:rsidRPr="008561C6">
        <w:t xml:space="preserve"> días de antelación al comienzo de las operaciones.</w:t>
      </w:r>
    </w:p>
    <w:p w:rsidR="001C55FC" w:rsidRDefault="001C55FC" w:rsidP="001C55FC">
      <w:r w:rsidRPr="008561C6">
        <w:t>Debe leer detenidamente el documento anexo correspondiente y se compromete a cumplir los requerimientos y seguir las indicaciones que en él se especifican durante la operación.</w:t>
      </w:r>
    </w:p>
    <w:p w:rsidR="001C55FC" w:rsidRPr="008561C6" w:rsidRDefault="001C55FC" w:rsidP="001C55FC">
      <w:r w:rsidRPr="008561C6">
        <w:t>En el caso de que el solicitante haya recibido el acuse de recibo, no se admitirá ninguna ampliación, modificación o renovación, debiéndose tramitar una nueva</w:t>
      </w:r>
      <w:r>
        <w:t xml:space="preserve"> </w:t>
      </w:r>
      <w:r w:rsidRPr="008561C6">
        <w:t xml:space="preserve">solicitud. </w:t>
      </w:r>
    </w:p>
    <w:p w:rsidR="001C55FC" w:rsidRDefault="001C55FC" w:rsidP="001C55FC"/>
    <w:p w:rsidR="00924E12" w:rsidRDefault="00924E12" w:rsidP="001C55FC"/>
    <w:p w:rsidR="001C55FC" w:rsidRDefault="00130785" w:rsidP="001C55FC">
      <w:pPr>
        <w:pStyle w:val="Prrafodelista"/>
        <w:numPr>
          <w:ilvl w:val="0"/>
          <w:numId w:val="9"/>
        </w:numPr>
        <w:spacing w:line="259" w:lineRule="auto"/>
        <w:ind w:left="357" w:hanging="357"/>
        <w:contextualSpacing/>
        <w:jc w:val="left"/>
        <w:rPr>
          <w:b/>
          <w:sz w:val="28"/>
        </w:rPr>
      </w:pPr>
      <w:r>
        <w:rPr>
          <w:b/>
          <w:sz w:val="28"/>
        </w:rPr>
        <w:lastRenderedPageBreak/>
        <w:t>PARTES INVOLUCRADAS</w:t>
      </w:r>
    </w:p>
    <w:p w:rsidR="001C55FC" w:rsidRPr="00BC17C7" w:rsidRDefault="001C55FC" w:rsidP="001C55FC">
      <w:pPr>
        <w:pStyle w:val="Prrafodelista"/>
        <w:ind w:left="357"/>
        <w:rPr>
          <w:b/>
        </w:rPr>
      </w:pPr>
    </w:p>
    <w:p w:rsidR="001C55FC" w:rsidRPr="00130785" w:rsidRDefault="001C55FC" w:rsidP="001C55FC">
      <w:pPr>
        <w:pStyle w:val="Prrafodelista"/>
        <w:numPr>
          <w:ilvl w:val="1"/>
          <w:numId w:val="9"/>
        </w:numPr>
        <w:spacing w:after="160" w:line="259" w:lineRule="auto"/>
        <w:ind w:left="426"/>
        <w:contextualSpacing/>
        <w:jc w:val="left"/>
        <w:rPr>
          <w:b/>
          <w:sz w:val="24"/>
          <w:u w:val="single"/>
        </w:rPr>
      </w:pPr>
      <w:r w:rsidRPr="00130785">
        <w:rPr>
          <w:b/>
          <w:sz w:val="24"/>
          <w:u w:val="single"/>
        </w:rPr>
        <w:t>Datos del operador UAS</w:t>
      </w:r>
    </w:p>
    <w:p w:rsidR="001C55FC" w:rsidRPr="00BC17C7" w:rsidRDefault="001C55FC" w:rsidP="001C55FC">
      <w:r w:rsidRPr="00BC17C7">
        <w:t xml:space="preserve">Nombre del operador / Empresa : </w:t>
      </w:r>
      <w:r w:rsidRPr="00BC17C7">
        <w:fldChar w:fldCharType="begin">
          <w:ffData>
            <w:name w:val="Texto3"/>
            <w:enabled/>
            <w:calcOnExit w:val="0"/>
            <w:textInput/>
          </w:ffData>
        </w:fldChar>
      </w:r>
      <w:bookmarkStart w:id="1" w:name="Texto3"/>
      <w:r w:rsidRPr="00BC17C7">
        <w:instrText xml:space="preserve"> FORMTEXT </w:instrText>
      </w:r>
      <w:r w:rsidRPr="00BC17C7">
        <w:fldChar w:fldCharType="separate"/>
      </w:r>
      <w:r w:rsidRPr="00BC17C7">
        <w:rPr>
          <w:noProof/>
        </w:rPr>
        <w:t> </w:t>
      </w:r>
      <w:r w:rsidRPr="00BC17C7">
        <w:rPr>
          <w:noProof/>
        </w:rPr>
        <w:t> </w:t>
      </w:r>
      <w:r w:rsidRPr="00BC17C7">
        <w:rPr>
          <w:noProof/>
        </w:rPr>
        <w:t> </w:t>
      </w:r>
      <w:r w:rsidRPr="00BC17C7">
        <w:rPr>
          <w:noProof/>
        </w:rPr>
        <w:t> </w:t>
      </w:r>
      <w:r w:rsidRPr="00BC17C7">
        <w:rPr>
          <w:noProof/>
        </w:rPr>
        <w:t> </w:t>
      </w:r>
      <w:r w:rsidRPr="00BC17C7">
        <w:fldChar w:fldCharType="end"/>
      </w:r>
      <w:bookmarkEnd w:id="1"/>
    </w:p>
    <w:p w:rsidR="001C55FC" w:rsidRPr="00A619D1" w:rsidRDefault="001C55FC" w:rsidP="001C55FC">
      <w:pPr>
        <w:ind w:left="708" w:hanging="708"/>
      </w:pPr>
      <w:r w:rsidRPr="00BC17C7">
        <w:t xml:space="preserve">Documento de identificación (DNI / NIF / NIE / Pasaporte): </w:t>
      </w:r>
      <w:r w:rsidRPr="00BC17C7">
        <w:fldChar w:fldCharType="begin">
          <w:ffData>
            <w:name w:val="Texto3"/>
            <w:enabled/>
            <w:calcOnExit w:val="0"/>
            <w:textInput/>
          </w:ffData>
        </w:fldChar>
      </w:r>
      <w:r w:rsidRPr="00BC17C7">
        <w:instrText xml:space="preserve"> FORMTEXT </w:instrText>
      </w:r>
      <w:r w:rsidRPr="00BC17C7">
        <w:fldChar w:fldCharType="separate"/>
      </w:r>
      <w:r w:rsidRPr="00BC17C7">
        <w:rPr>
          <w:noProof/>
        </w:rPr>
        <w:t> </w:t>
      </w:r>
      <w:r w:rsidRPr="00BC17C7">
        <w:rPr>
          <w:noProof/>
        </w:rPr>
        <w:t> </w:t>
      </w:r>
      <w:r w:rsidRPr="00BC17C7">
        <w:rPr>
          <w:noProof/>
        </w:rPr>
        <w:t> </w:t>
      </w:r>
      <w:r w:rsidRPr="00BC17C7">
        <w:rPr>
          <w:noProof/>
        </w:rPr>
        <w:t> </w:t>
      </w:r>
      <w:r w:rsidRPr="00BC17C7">
        <w:rPr>
          <w:noProof/>
        </w:rPr>
        <w:t> </w:t>
      </w:r>
      <w:r w:rsidRPr="00BC17C7">
        <w:fldChar w:fldCharType="end"/>
      </w:r>
    </w:p>
    <w:p w:rsidR="001C55FC" w:rsidRPr="00BC17C7" w:rsidRDefault="001C55FC" w:rsidP="001C55FC">
      <w:pPr>
        <w:ind w:left="708" w:hanging="708"/>
      </w:pPr>
      <w:r w:rsidRPr="00BC17C7">
        <w:t xml:space="preserve">Representante de la empresa: </w:t>
      </w:r>
      <w:r w:rsidRPr="00BC17C7">
        <w:fldChar w:fldCharType="begin">
          <w:ffData>
            <w:name w:val="Texto3"/>
            <w:enabled/>
            <w:calcOnExit w:val="0"/>
            <w:textInput/>
          </w:ffData>
        </w:fldChar>
      </w:r>
      <w:r w:rsidRPr="00BC17C7">
        <w:instrText xml:space="preserve"> FORMTEXT </w:instrText>
      </w:r>
      <w:r w:rsidRPr="00BC17C7">
        <w:fldChar w:fldCharType="separate"/>
      </w:r>
      <w:r w:rsidRPr="00BC17C7">
        <w:rPr>
          <w:noProof/>
        </w:rPr>
        <w:t> </w:t>
      </w:r>
      <w:r w:rsidRPr="00BC17C7">
        <w:rPr>
          <w:noProof/>
        </w:rPr>
        <w:t> </w:t>
      </w:r>
      <w:r w:rsidRPr="00BC17C7">
        <w:rPr>
          <w:noProof/>
        </w:rPr>
        <w:t> </w:t>
      </w:r>
      <w:r w:rsidRPr="00BC17C7">
        <w:rPr>
          <w:noProof/>
        </w:rPr>
        <w:t> </w:t>
      </w:r>
      <w:r w:rsidRPr="00BC17C7">
        <w:rPr>
          <w:noProof/>
        </w:rPr>
        <w:t> </w:t>
      </w:r>
      <w:r w:rsidRPr="00BC17C7">
        <w:fldChar w:fldCharType="end"/>
      </w:r>
    </w:p>
    <w:p w:rsidR="001C55FC" w:rsidRPr="00A619D1" w:rsidRDefault="001C55FC" w:rsidP="001C55FC">
      <w:pPr>
        <w:ind w:left="708" w:hanging="708"/>
      </w:pPr>
      <w:r w:rsidRPr="00BC17C7">
        <w:t xml:space="preserve">Documento de identificación representante (DNI / NIF / NIE / Pasaporte): </w:t>
      </w:r>
      <w:r w:rsidRPr="00BC17C7">
        <w:fldChar w:fldCharType="begin">
          <w:ffData>
            <w:name w:val="Texto3"/>
            <w:enabled/>
            <w:calcOnExit w:val="0"/>
            <w:textInput/>
          </w:ffData>
        </w:fldChar>
      </w:r>
      <w:r w:rsidRPr="00BC17C7">
        <w:instrText xml:space="preserve"> FORMTEXT </w:instrText>
      </w:r>
      <w:r w:rsidRPr="00BC17C7">
        <w:fldChar w:fldCharType="separate"/>
      </w:r>
      <w:r w:rsidRPr="00BC17C7">
        <w:rPr>
          <w:noProof/>
        </w:rPr>
        <w:t> </w:t>
      </w:r>
      <w:r w:rsidRPr="00BC17C7">
        <w:rPr>
          <w:noProof/>
        </w:rPr>
        <w:t> </w:t>
      </w:r>
      <w:r w:rsidRPr="00BC17C7">
        <w:rPr>
          <w:noProof/>
        </w:rPr>
        <w:t> </w:t>
      </w:r>
      <w:r w:rsidRPr="00BC17C7">
        <w:rPr>
          <w:noProof/>
        </w:rPr>
        <w:t> </w:t>
      </w:r>
      <w:r w:rsidRPr="00BC17C7">
        <w:rPr>
          <w:noProof/>
        </w:rPr>
        <w:t> </w:t>
      </w:r>
      <w:r w:rsidRPr="00BC17C7">
        <w:fldChar w:fldCharType="end"/>
      </w:r>
    </w:p>
    <w:p w:rsidR="001C55FC" w:rsidRPr="00A619D1" w:rsidRDefault="001C55FC" w:rsidP="001C55FC">
      <w:pPr>
        <w:ind w:left="708" w:hanging="708"/>
      </w:pPr>
      <w:r w:rsidRPr="00A619D1">
        <w:t xml:space="preserve">Dirección: </w:t>
      </w:r>
      <w:r w:rsidRPr="00475123">
        <w:fldChar w:fldCharType="begin">
          <w:ffData>
            <w:name w:val="Texto4"/>
            <w:enabled/>
            <w:calcOnExit w:val="0"/>
            <w:textInput/>
          </w:ffData>
        </w:fldChar>
      </w:r>
      <w:bookmarkStart w:id="2" w:name="Texto4"/>
      <w:r w:rsidRPr="00A619D1">
        <w:instrText xml:space="preserve"> FORMTEXT </w:instrText>
      </w:r>
      <w:r w:rsidRPr="00475123">
        <w:fldChar w:fldCharType="separate"/>
      </w:r>
      <w:r w:rsidRPr="00A619D1">
        <w:rPr>
          <w:noProof/>
        </w:rPr>
        <w:t> </w:t>
      </w:r>
      <w:r w:rsidRPr="00A619D1">
        <w:rPr>
          <w:noProof/>
        </w:rPr>
        <w:t> </w:t>
      </w:r>
      <w:r w:rsidRPr="00A619D1">
        <w:rPr>
          <w:noProof/>
        </w:rPr>
        <w:t> </w:t>
      </w:r>
      <w:r w:rsidRPr="00A619D1">
        <w:rPr>
          <w:noProof/>
        </w:rPr>
        <w:t> </w:t>
      </w:r>
      <w:r w:rsidRPr="00A619D1">
        <w:rPr>
          <w:noProof/>
        </w:rPr>
        <w:t> </w:t>
      </w:r>
      <w:r w:rsidRPr="00475123">
        <w:fldChar w:fldCharType="end"/>
      </w:r>
      <w:bookmarkEnd w:id="2"/>
    </w:p>
    <w:p w:rsidR="001C55FC" w:rsidRPr="00A619D1" w:rsidRDefault="001C55FC" w:rsidP="001C55FC">
      <w:r w:rsidRPr="00A619D1">
        <w:t xml:space="preserve">Teléfono fijo: </w:t>
      </w:r>
      <w:r w:rsidRPr="00475123">
        <w:fldChar w:fldCharType="begin">
          <w:ffData>
            <w:name w:val="Texto3"/>
            <w:enabled/>
            <w:calcOnExit w:val="0"/>
            <w:textInput/>
          </w:ffData>
        </w:fldChar>
      </w:r>
      <w:r w:rsidRPr="00A619D1">
        <w:instrText xml:space="preserve"> FORMTEXT </w:instrText>
      </w:r>
      <w:r w:rsidRPr="00475123">
        <w:fldChar w:fldCharType="separate"/>
      </w:r>
      <w:r w:rsidRPr="00A619D1">
        <w:rPr>
          <w:noProof/>
        </w:rPr>
        <w:t> </w:t>
      </w:r>
      <w:r w:rsidRPr="00A619D1">
        <w:rPr>
          <w:noProof/>
        </w:rPr>
        <w:t> </w:t>
      </w:r>
      <w:r w:rsidRPr="00A619D1">
        <w:rPr>
          <w:noProof/>
        </w:rPr>
        <w:t> </w:t>
      </w:r>
      <w:r w:rsidRPr="00A619D1">
        <w:rPr>
          <w:noProof/>
        </w:rPr>
        <w:t> </w:t>
      </w:r>
      <w:r w:rsidRPr="00A619D1">
        <w:rPr>
          <w:noProof/>
        </w:rPr>
        <w:t> </w:t>
      </w:r>
      <w:r w:rsidRPr="00475123">
        <w:fldChar w:fldCharType="end"/>
      </w:r>
    </w:p>
    <w:p w:rsidR="001C55FC" w:rsidRPr="00A619D1" w:rsidRDefault="001C55FC" w:rsidP="001C55FC">
      <w:r w:rsidRPr="00A619D1">
        <w:t>Teléfono móvil</w:t>
      </w:r>
      <w:r>
        <w:t xml:space="preserve"> </w:t>
      </w:r>
      <w:r w:rsidRPr="00446B6E">
        <w:rPr>
          <w:sz w:val="16"/>
          <w:szCs w:val="16"/>
        </w:rPr>
        <w:t xml:space="preserve">( será el de </w:t>
      </w:r>
      <w:r>
        <w:rPr>
          <w:sz w:val="16"/>
          <w:szCs w:val="16"/>
        </w:rPr>
        <w:t xml:space="preserve">comunicación </w:t>
      </w:r>
      <w:r w:rsidRPr="00446B6E">
        <w:rPr>
          <w:sz w:val="16"/>
          <w:szCs w:val="16"/>
        </w:rPr>
        <w:t xml:space="preserve"> </w:t>
      </w:r>
      <w:r>
        <w:rPr>
          <w:sz w:val="16"/>
          <w:szCs w:val="16"/>
        </w:rPr>
        <w:t>el día del vuelo</w:t>
      </w:r>
      <w:r w:rsidRPr="00446B6E">
        <w:rPr>
          <w:sz w:val="16"/>
          <w:szCs w:val="16"/>
        </w:rPr>
        <w:t>)</w:t>
      </w:r>
      <w:r w:rsidRPr="00A619D1">
        <w:t xml:space="preserve">: </w:t>
      </w:r>
      <w:r w:rsidRPr="00475123">
        <w:fldChar w:fldCharType="begin">
          <w:ffData>
            <w:name w:val="Texto3"/>
            <w:enabled/>
            <w:calcOnExit w:val="0"/>
            <w:textInput/>
          </w:ffData>
        </w:fldChar>
      </w:r>
      <w:r w:rsidRPr="00A619D1">
        <w:instrText xml:space="preserve"> FORMTEXT </w:instrText>
      </w:r>
      <w:r w:rsidRPr="00475123">
        <w:fldChar w:fldCharType="separate"/>
      </w:r>
      <w:r w:rsidRPr="00A619D1">
        <w:rPr>
          <w:noProof/>
        </w:rPr>
        <w:t> </w:t>
      </w:r>
      <w:r w:rsidRPr="00A619D1">
        <w:rPr>
          <w:noProof/>
        </w:rPr>
        <w:t> </w:t>
      </w:r>
      <w:r w:rsidRPr="00A619D1">
        <w:rPr>
          <w:noProof/>
        </w:rPr>
        <w:t> </w:t>
      </w:r>
      <w:r w:rsidRPr="00A619D1">
        <w:rPr>
          <w:noProof/>
        </w:rPr>
        <w:t> </w:t>
      </w:r>
      <w:r w:rsidRPr="00A619D1">
        <w:rPr>
          <w:noProof/>
        </w:rPr>
        <w:t> </w:t>
      </w:r>
      <w:r w:rsidRPr="00475123">
        <w:fldChar w:fldCharType="end"/>
      </w:r>
    </w:p>
    <w:p w:rsidR="001C55FC" w:rsidRPr="00A619D1" w:rsidRDefault="001C55FC" w:rsidP="001C55FC">
      <w:r w:rsidRPr="00A619D1">
        <w:t xml:space="preserve">Correo electrónico: </w:t>
      </w:r>
      <w:r w:rsidRPr="00475123">
        <w:fldChar w:fldCharType="begin">
          <w:ffData>
            <w:name w:val="Texto3"/>
            <w:enabled/>
            <w:calcOnExit w:val="0"/>
            <w:textInput/>
          </w:ffData>
        </w:fldChar>
      </w:r>
      <w:r w:rsidRPr="00A619D1">
        <w:instrText xml:space="preserve"> FORMTEXT </w:instrText>
      </w:r>
      <w:r w:rsidRPr="00475123">
        <w:fldChar w:fldCharType="separate"/>
      </w:r>
      <w:r w:rsidRPr="00A619D1">
        <w:rPr>
          <w:noProof/>
        </w:rPr>
        <w:t> </w:t>
      </w:r>
      <w:r w:rsidRPr="00A619D1">
        <w:rPr>
          <w:noProof/>
        </w:rPr>
        <w:t> </w:t>
      </w:r>
      <w:r w:rsidRPr="00A619D1">
        <w:rPr>
          <w:noProof/>
        </w:rPr>
        <w:t> </w:t>
      </w:r>
      <w:r w:rsidRPr="00A619D1">
        <w:rPr>
          <w:noProof/>
        </w:rPr>
        <w:t> </w:t>
      </w:r>
      <w:r w:rsidRPr="00A619D1">
        <w:rPr>
          <w:noProof/>
        </w:rPr>
        <w:t> </w:t>
      </w:r>
      <w:r w:rsidRPr="00475123">
        <w:fldChar w:fldCharType="end"/>
      </w:r>
    </w:p>
    <w:p w:rsidR="001C55FC" w:rsidRPr="00BC17C7" w:rsidRDefault="001C55FC" w:rsidP="001C55FC">
      <w:r w:rsidRPr="00BC17C7">
        <w:t xml:space="preserve">Nombre del piloto remoto: </w:t>
      </w:r>
      <w:r w:rsidRPr="00BC17C7">
        <w:fldChar w:fldCharType="begin">
          <w:ffData>
            <w:name w:val="Texto3"/>
            <w:enabled/>
            <w:calcOnExit w:val="0"/>
            <w:textInput/>
          </w:ffData>
        </w:fldChar>
      </w:r>
      <w:r w:rsidRPr="00BC17C7">
        <w:instrText xml:space="preserve"> FORMTEXT </w:instrText>
      </w:r>
      <w:r w:rsidRPr="00BC17C7">
        <w:fldChar w:fldCharType="separate"/>
      </w:r>
      <w:r w:rsidRPr="00BC17C7">
        <w:rPr>
          <w:noProof/>
        </w:rPr>
        <w:t> </w:t>
      </w:r>
      <w:r w:rsidRPr="00BC17C7">
        <w:rPr>
          <w:noProof/>
        </w:rPr>
        <w:t> </w:t>
      </w:r>
      <w:r w:rsidRPr="00BC17C7">
        <w:rPr>
          <w:noProof/>
        </w:rPr>
        <w:t> </w:t>
      </w:r>
      <w:r w:rsidRPr="00BC17C7">
        <w:rPr>
          <w:noProof/>
        </w:rPr>
        <w:t> </w:t>
      </w:r>
      <w:r w:rsidRPr="00BC17C7">
        <w:rPr>
          <w:noProof/>
        </w:rPr>
        <w:t> </w:t>
      </w:r>
      <w:r w:rsidRPr="00BC17C7">
        <w:fldChar w:fldCharType="end"/>
      </w:r>
    </w:p>
    <w:p w:rsidR="001C55FC" w:rsidRPr="00A619D1" w:rsidRDefault="001C55FC" w:rsidP="001C55FC">
      <w:r w:rsidRPr="00BC17C7">
        <w:t xml:space="preserve">Teléfono de contacto del piloto remoto: </w:t>
      </w:r>
      <w:r w:rsidRPr="00BC17C7">
        <w:fldChar w:fldCharType="begin">
          <w:ffData>
            <w:name w:val="Texto3"/>
            <w:enabled/>
            <w:calcOnExit w:val="0"/>
            <w:textInput/>
          </w:ffData>
        </w:fldChar>
      </w:r>
      <w:r w:rsidRPr="00BC17C7">
        <w:instrText xml:space="preserve"> FORMTEXT </w:instrText>
      </w:r>
      <w:r w:rsidRPr="00BC17C7">
        <w:fldChar w:fldCharType="separate"/>
      </w:r>
      <w:r w:rsidRPr="00BC17C7">
        <w:rPr>
          <w:noProof/>
        </w:rPr>
        <w:t> </w:t>
      </w:r>
      <w:r w:rsidRPr="00BC17C7">
        <w:rPr>
          <w:noProof/>
        </w:rPr>
        <w:t> </w:t>
      </w:r>
      <w:r w:rsidRPr="00BC17C7">
        <w:rPr>
          <w:noProof/>
        </w:rPr>
        <w:t> </w:t>
      </w:r>
      <w:r w:rsidRPr="00BC17C7">
        <w:rPr>
          <w:noProof/>
        </w:rPr>
        <w:t> </w:t>
      </w:r>
      <w:r w:rsidRPr="00BC17C7">
        <w:rPr>
          <w:noProof/>
        </w:rPr>
        <w:t> </w:t>
      </w:r>
      <w:r w:rsidRPr="00BC17C7">
        <w:fldChar w:fldCharType="end"/>
      </w:r>
    </w:p>
    <w:p w:rsidR="001C55FC" w:rsidRPr="00A619D1" w:rsidRDefault="001C55FC" w:rsidP="001C55FC">
      <w:r w:rsidRPr="00A619D1">
        <w:t>Medio de contacto preferente durante la operación:</w:t>
      </w:r>
    </w:p>
    <w:p w:rsidR="001C55FC" w:rsidRPr="00A619D1" w:rsidRDefault="00476274" w:rsidP="001C55FC">
      <w:pPr>
        <w:jc w:val="center"/>
      </w:pPr>
      <w:sdt>
        <w:sdtPr>
          <w:id w:val="-1031102264"/>
          <w14:checkbox>
            <w14:checked w14:val="1"/>
            <w14:checkedState w14:val="2612" w14:font="MS Gothic"/>
            <w14:uncheckedState w14:val="2610" w14:font="MS Gothic"/>
          </w14:checkbox>
        </w:sdtPr>
        <w:sdtEndPr/>
        <w:sdtContent>
          <w:r w:rsidR="001C55FC">
            <w:rPr>
              <w:rFonts w:ascii="MS Gothic" w:eastAsia="MS Gothic" w:hAnsi="MS Gothic" w:hint="eastAsia"/>
            </w:rPr>
            <w:t>☒</w:t>
          </w:r>
        </w:sdtContent>
      </w:sdt>
      <w:r w:rsidR="001C55FC" w:rsidRPr="00A619D1">
        <w:t xml:space="preserve">Telf. Móvil   /   </w:t>
      </w:r>
      <w:sdt>
        <w:sdtPr>
          <w:id w:val="-1929269963"/>
          <w14:checkbox>
            <w14:checked w14:val="0"/>
            <w14:checkedState w14:val="2612" w14:font="MS Gothic"/>
            <w14:uncheckedState w14:val="2610" w14:font="MS Gothic"/>
          </w14:checkbox>
        </w:sdtPr>
        <w:sdtEndPr/>
        <w:sdtContent>
          <w:r w:rsidR="001C55FC" w:rsidRPr="00A619D1">
            <w:rPr>
              <w:rFonts w:ascii="MS Gothic" w:eastAsia="MS Gothic" w:hAnsi="MS Gothic"/>
            </w:rPr>
            <w:t>☐</w:t>
          </w:r>
        </w:sdtContent>
      </w:sdt>
      <w:r w:rsidR="001C55FC" w:rsidRPr="00A619D1">
        <w:t xml:space="preserve">Telf. Fijo   /   </w:t>
      </w:r>
      <w:sdt>
        <w:sdtPr>
          <w:id w:val="901637354"/>
          <w14:checkbox>
            <w14:checked w14:val="0"/>
            <w14:checkedState w14:val="2612" w14:font="MS Gothic"/>
            <w14:uncheckedState w14:val="2610" w14:font="MS Gothic"/>
          </w14:checkbox>
        </w:sdtPr>
        <w:sdtEndPr/>
        <w:sdtContent>
          <w:r w:rsidR="001C55FC">
            <w:rPr>
              <w:rFonts w:ascii="MS Gothic" w:eastAsia="MS Gothic" w:hAnsi="MS Gothic" w:hint="eastAsia"/>
            </w:rPr>
            <w:t>☐</w:t>
          </w:r>
        </w:sdtContent>
      </w:sdt>
      <w:r w:rsidR="001C55FC" w:rsidRPr="00A619D1">
        <w:t>Radio VHF</w:t>
      </w:r>
      <w:r w:rsidR="001C55FC" w:rsidRPr="00A619D1">
        <w:rPr>
          <w:vertAlign w:val="superscript"/>
        </w:rPr>
        <w:t>**</w:t>
      </w:r>
      <w:r w:rsidR="001C55FC" w:rsidRPr="00A619D1">
        <w:t xml:space="preserve"> – Frecuencia </w:t>
      </w:r>
      <w:r w:rsidR="001C55FC" w:rsidRPr="00475123">
        <w:fldChar w:fldCharType="begin">
          <w:ffData>
            <w:name w:val="Texto3"/>
            <w:enabled/>
            <w:calcOnExit w:val="0"/>
            <w:textInput/>
          </w:ffData>
        </w:fldChar>
      </w:r>
      <w:r w:rsidR="001C55FC" w:rsidRPr="00A619D1">
        <w:instrText xml:space="preserve"> FORMTEXT </w:instrText>
      </w:r>
      <w:r w:rsidR="001C55FC" w:rsidRPr="00475123">
        <w:fldChar w:fldCharType="separate"/>
      </w:r>
      <w:r w:rsidR="001C55FC" w:rsidRPr="00A619D1">
        <w:rPr>
          <w:noProof/>
        </w:rPr>
        <w:t> </w:t>
      </w:r>
      <w:r w:rsidR="001C55FC" w:rsidRPr="00A619D1">
        <w:rPr>
          <w:noProof/>
        </w:rPr>
        <w:t> </w:t>
      </w:r>
      <w:r w:rsidR="001C55FC" w:rsidRPr="00A619D1">
        <w:rPr>
          <w:noProof/>
        </w:rPr>
        <w:t> </w:t>
      </w:r>
      <w:r w:rsidR="001C55FC" w:rsidRPr="00A619D1">
        <w:rPr>
          <w:noProof/>
        </w:rPr>
        <w:t> </w:t>
      </w:r>
      <w:r w:rsidR="001C55FC" w:rsidRPr="00A619D1">
        <w:rPr>
          <w:noProof/>
        </w:rPr>
        <w:t> </w:t>
      </w:r>
      <w:r w:rsidR="001C55FC" w:rsidRPr="00475123">
        <w:fldChar w:fldCharType="end"/>
      </w:r>
    </w:p>
    <w:p w:rsidR="001C55FC" w:rsidRDefault="001C55FC" w:rsidP="001C55FC">
      <w:r w:rsidRPr="00A619D1">
        <w:t>**Nota: debe disponerse de la habilitación necesaria para su uso</w:t>
      </w:r>
    </w:p>
    <w:p w:rsidR="001C55FC" w:rsidRDefault="001C55FC" w:rsidP="001C55FC"/>
    <w:p w:rsidR="001C55FC" w:rsidRPr="00130785" w:rsidRDefault="001C55FC" w:rsidP="001C55FC">
      <w:pPr>
        <w:pStyle w:val="Prrafodelista"/>
        <w:numPr>
          <w:ilvl w:val="1"/>
          <w:numId w:val="9"/>
        </w:numPr>
        <w:spacing w:after="160" w:line="259" w:lineRule="auto"/>
        <w:ind w:left="426"/>
        <w:contextualSpacing/>
        <w:jc w:val="left"/>
        <w:rPr>
          <w:b/>
          <w:sz w:val="24"/>
          <w:u w:val="single"/>
        </w:rPr>
      </w:pPr>
      <w:r w:rsidRPr="00130785">
        <w:rPr>
          <w:b/>
          <w:sz w:val="24"/>
          <w:u w:val="single"/>
        </w:rPr>
        <w:t>Datos del gestor / jefe de vuelos del aeródromo / coordinador UAS de aeródromo</w:t>
      </w:r>
    </w:p>
    <w:p w:rsidR="001C55FC" w:rsidRPr="00A619D1" w:rsidRDefault="001C55FC" w:rsidP="001C55FC">
      <w:r w:rsidRPr="00A619D1">
        <w:t xml:space="preserve">Nombre del aeródromo: </w:t>
      </w:r>
      <w:r w:rsidRPr="008B5A24">
        <w:rPr>
          <w:b/>
        </w:rPr>
        <w:t>HOSPITAL GENERAL DE SEGOVIA</w:t>
      </w:r>
      <w:r>
        <w:t xml:space="preserve"> </w:t>
      </w:r>
    </w:p>
    <w:p w:rsidR="001C55FC" w:rsidRPr="00A619D1" w:rsidRDefault="001C55FC" w:rsidP="001C55FC">
      <w:r w:rsidRPr="00A619D1">
        <w:t xml:space="preserve">Nombre Gestor / Jefe de vuelos / Coordinador </w:t>
      </w:r>
      <w:r>
        <w:t>U</w:t>
      </w:r>
      <w:r w:rsidRPr="00A619D1">
        <w:t xml:space="preserve">AS de aeródromo: </w:t>
      </w:r>
      <w:r w:rsidRPr="008B5A24">
        <w:rPr>
          <w:b/>
        </w:rPr>
        <w:t xml:space="preserve">HOSPITAL GENERAL DE SEGOVIA </w:t>
      </w:r>
    </w:p>
    <w:p w:rsidR="001C55FC" w:rsidRPr="00D304E9" w:rsidRDefault="001C55FC" w:rsidP="001C55FC">
      <w:pPr>
        <w:ind w:left="708" w:hanging="708"/>
        <w:rPr>
          <w:b/>
        </w:rPr>
      </w:pPr>
      <w:r w:rsidRPr="00BC17C7">
        <w:t xml:space="preserve">Documento de identificación (DNI / NIF / NIE / Pasaporte): </w:t>
      </w:r>
      <w:r>
        <w:t xml:space="preserve">  </w:t>
      </w:r>
      <w:r>
        <w:rPr>
          <w:b/>
        </w:rPr>
        <w:t>Q4069003D</w:t>
      </w:r>
    </w:p>
    <w:p w:rsidR="001C55FC" w:rsidRPr="00A619D1" w:rsidRDefault="001C55FC" w:rsidP="001C55FC">
      <w:r w:rsidRPr="00A619D1">
        <w:t xml:space="preserve">Dirección: </w:t>
      </w:r>
      <w:r w:rsidRPr="00D304E9">
        <w:rPr>
          <w:b/>
        </w:rPr>
        <w:t>C/Luis Erik Clavería Neurólogo s/n</w:t>
      </w:r>
    </w:p>
    <w:p w:rsidR="001C55FC" w:rsidRPr="00D304E9" w:rsidRDefault="001C55FC" w:rsidP="001C55FC">
      <w:pPr>
        <w:rPr>
          <w:b/>
        </w:rPr>
      </w:pPr>
      <w:r w:rsidRPr="00A619D1">
        <w:t>Teléfono fijo</w:t>
      </w:r>
      <w:r>
        <w:t xml:space="preserve"> </w:t>
      </w:r>
      <w:r w:rsidR="002F5744">
        <w:t>(</w:t>
      </w:r>
      <w:r>
        <w:t>contacto obligatorio)</w:t>
      </w:r>
      <w:r w:rsidRPr="00A619D1">
        <w:t xml:space="preserve">: </w:t>
      </w:r>
      <w:r w:rsidRPr="00D304E9">
        <w:rPr>
          <w:b/>
        </w:rPr>
        <w:t xml:space="preserve">921419100 </w:t>
      </w:r>
    </w:p>
    <w:p w:rsidR="001C55FC" w:rsidRPr="00A619D1" w:rsidRDefault="001C55FC" w:rsidP="001C55FC">
      <w:r w:rsidRPr="00A619D1">
        <w:t xml:space="preserve">Correo electrónico:  </w:t>
      </w:r>
      <w:r w:rsidRPr="00D304E9">
        <w:rPr>
          <w:b/>
        </w:rPr>
        <w:t>helipuerto.hgse@saludcastillayleon.es</w:t>
      </w:r>
    </w:p>
    <w:p w:rsidR="001C55FC" w:rsidRPr="008B5A24" w:rsidRDefault="001C55FC" w:rsidP="001C55FC">
      <w:pPr>
        <w:rPr>
          <w:color w:val="000000" w:themeColor="text1"/>
        </w:rPr>
      </w:pPr>
      <w:r w:rsidRPr="008B5A24">
        <w:rPr>
          <w:color w:val="000000" w:themeColor="text1"/>
        </w:rPr>
        <w:t>Medio de contacto preferente durante la operación:</w:t>
      </w:r>
    </w:p>
    <w:p w:rsidR="001C55FC" w:rsidRPr="008B5A24" w:rsidRDefault="00476274" w:rsidP="001C55FC">
      <w:pPr>
        <w:jc w:val="center"/>
        <w:rPr>
          <w:color w:val="000000" w:themeColor="text1"/>
        </w:rPr>
      </w:pPr>
      <w:sdt>
        <w:sdtPr>
          <w:rPr>
            <w:color w:val="000000" w:themeColor="text1"/>
          </w:rPr>
          <w:id w:val="1724485347"/>
          <w14:checkbox>
            <w14:checked w14:val="0"/>
            <w14:checkedState w14:val="2612" w14:font="MS Gothic"/>
            <w14:uncheckedState w14:val="2610" w14:font="MS Gothic"/>
          </w14:checkbox>
        </w:sdtPr>
        <w:sdtEndPr/>
        <w:sdtContent>
          <w:r w:rsidR="001C55FC" w:rsidRPr="008B5A24">
            <w:rPr>
              <w:rFonts w:ascii="MS Gothic" w:eastAsia="MS Gothic" w:hAnsi="MS Gothic" w:hint="eastAsia"/>
              <w:color w:val="000000" w:themeColor="text1"/>
            </w:rPr>
            <w:t>☐</w:t>
          </w:r>
        </w:sdtContent>
      </w:sdt>
      <w:r w:rsidR="001C55FC" w:rsidRPr="008B5A24">
        <w:rPr>
          <w:color w:val="000000" w:themeColor="text1"/>
        </w:rPr>
        <w:t xml:space="preserve">Telf. Móvil   /   </w:t>
      </w:r>
      <w:sdt>
        <w:sdtPr>
          <w:rPr>
            <w:b/>
            <w:color w:val="000000" w:themeColor="text1"/>
          </w:rPr>
          <w:id w:val="136468967"/>
          <w14:checkbox>
            <w14:checked w14:val="1"/>
            <w14:checkedState w14:val="2612" w14:font="MS Gothic"/>
            <w14:uncheckedState w14:val="2610" w14:font="MS Gothic"/>
          </w14:checkbox>
        </w:sdtPr>
        <w:sdtEndPr/>
        <w:sdtContent>
          <w:r w:rsidR="001C55FC" w:rsidRPr="008B5A24">
            <w:rPr>
              <w:rFonts w:ascii="MS Gothic" w:eastAsia="MS Gothic" w:hAnsi="MS Gothic" w:hint="eastAsia"/>
              <w:b/>
              <w:color w:val="000000" w:themeColor="text1"/>
            </w:rPr>
            <w:t>☒</w:t>
          </w:r>
        </w:sdtContent>
      </w:sdt>
      <w:r w:rsidR="001C55FC" w:rsidRPr="008B5A24">
        <w:rPr>
          <w:b/>
          <w:color w:val="000000" w:themeColor="text1"/>
        </w:rPr>
        <w:t>Telf. Fijo</w:t>
      </w:r>
      <w:r w:rsidR="001C55FC" w:rsidRPr="008B5A24">
        <w:rPr>
          <w:color w:val="000000" w:themeColor="text1"/>
        </w:rPr>
        <w:t xml:space="preserve">   /   </w:t>
      </w:r>
      <w:sdt>
        <w:sdtPr>
          <w:rPr>
            <w:color w:val="000000" w:themeColor="text1"/>
          </w:rPr>
          <w:id w:val="-1199080140"/>
          <w14:checkbox>
            <w14:checked w14:val="1"/>
            <w14:checkedState w14:val="2612" w14:font="MS Gothic"/>
            <w14:uncheckedState w14:val="2610" w14:font="MS Gothic"/>
          </w14:checkbox>
        </w:sdtPr>
        <w:sdtEndPr/>
        <w:sdtContent>
          <w:r w:rsidR="001C55FC" w:rsidRPr="008B5A24">
            <w:rPr>
              <w:rFonts w:ascii="MS Gothic" w:eastAsia="MS Gothic" w:hAnsi="MS Gothic" w:hint="eastAsia"/>
              <w:color w:val="000000" w:themeColor="text1"/>
            </w:rPr>
            <w:t>☒</w:t>
          </w:r>
        </w:sdtContent>
      </w:sdt>
      <w:r w:rsidR="001C55FC" w:rsidRPr="008B5A24">
        <w:rPr>
          <w:color w:val="000000" w:themeColor="text1"/>
        </w:rPr>
        <w:t>Radio VHF</w:t>
      </w:r>
      <w:r w:rsidR="001C55FC" w:rsidRPr="008B5A24">
        <w:rPr>
          <w:color w:val="000000" w:themeColor="text1"/>
          <w:vertAlign w:val="superscript"/>
        </w:rPr>
        <w:t>**</w:t>
      </w:r>
      <w:r w:rsidR="001C55FC" w:rsidRPr="008B5A24">
        <w:rPr>
          <w:color w:val="000000" w:themeColor="text1"/>
        </w:rPr>
        <w:t xml:space="preserve"> – Frecuencia </w:t>
      </w:r>
      <w:r w:rsidR="001C55FC" w:rsidRPr="008B5A24">
        <w:rPr>
          <w:color w:val="000000" w:themeColor="text1"/>
        </w:rPr>
        <w:fldChar w:fldCharType="begin">
          <w:ffData>
            <w:name w:val="Texto3"/>
            <w:enabled/>
            <w:calcOnExit w:val="0"/>
            <w:textInput/>
          </w:ffData>
        </w:fldChar>
      </w:r>
      <w:r w:rsidR="001C55FC" w:rsidRPr="008B5A24">
        <w:rPr>
          <w:color w:val="000000" w:themeColor="text1"/>
        </w:rPr>
        <w:instrText xml:space="preserve"> FORMTEXT </w:instrText>
      </w:r>
      <w:r w:rsidR="001C55FC" w:rsidRPr="008B5A24">
        <w:rPr>
          <w:color w:val="000000" w:themeColor="text1"/>
        </w:rPr>
      </w:r>
      <w:r w:rsidR="001C55FC" w:rsidRPr="008B5A24">
        <w:rPr>
          <w:color w:val="000000" w:themeColor="text1"/>
        </w:rPr>
        <w:fldChar w:fldCharType="separate"/>
      </w:r>
      <w:r w:rsidR="001C55FC" w:rsidRPr="008B5A24">
        <w:rPr>
          <w:noProof/>
          <w:color w:val="000000" w:themeColor="text1"/>
        </w:rPr>
        <w:t> </w:t>
      </w:r>
      <w:r w:rsidR="001C55FC" w:rsidRPr="008B5A24">
        <w:rPr>
          <w:noProof/>
          <w:color w:val="000000" w:themeColor="text1"/>
        </w:rPr>
        <w:t> </w:t>
      </w:r>
      <w:r w:rsidR="001C55FC" w:rsidRPr="008B5A24">
        <w:rPr>
          <w:noProof/>
          <w:color w:val="000000" w:themeColor="text1"/>
        </w:rPr>
        <w:t> </w:t>
      </w:r>
      <w:r w:rsidR="001C55FC" w:rsidRPr="008B5A24">
        <w:rPr>
          <w:noProof/>
          <w:color w:val="000000" w:themeColor="text1"/>
        </w:rPr>
        <w:t> </w:t>
      </w:r>
      <w:r w:rsidR="001C55FC" w:rsidRPr="008B5A24">
        <w:rPr>
          <w:noProof/>
          <w:color w:val="000000" w:themeColor="text1"/>
        </w:rPr>
        <w:t> </w:t>
      </w:r>
      <w:r w:rsidR="001C55FC" w:rsidRPr="008B5A24">
        <w:rPr>
          <w:color w:val="000000" w:themeColor="text1"/>
        </w:rPr>
        <w:fldChar w:fldCharType="end"/>
      </w:r>
    </w:p>
    <w:p w:rsidR="001C55FC" w:rsidRDefault="001C55FC" w:rsidP="001C55FC">
      <w:r w:rsidRPr="00A619D1">
        <w:t>**Nota: debe disponerse de la habilitación necesaria para su uso</w:t>
      </w:r>
    </w:p>
    <w:p w:rsidR="001C55FC" w:rsidRDefault="001C55FC" w:rsidP="001C55FC"/>
    <w:p w:rsidR="00A210F3" w:rsidRDefault="00A210F3" w:rsidP="001C55FC"/>
    <w:p w:rsidR="00A210F3" w:rsidRDefault="00A210F3" w:rsidP="001C55FC"/>
    <w:p w:rsidR="00A210F3" w:rsidRDefault="00A210F3" w:rsidP="001C55FC"/>
    <w:p w:rsidR="00A210F3" w:rsidRDefault="00A210F3" w:rsidP="001C55FC"/>
    <w:p w:rsidR="00A210F3" w:rsidRDefault="00A210F3" w:rsidP="001C55FC"/>
    <w:p w:rsidR="001C55FC" w:rsidRPr="00E2516C" w:rsidRDefault="00130785" w:rsidP="001C55FC">
      <w:pPr>
        <w:pStyle w:val="Prrafodelista"/>
        <w:numPr>
          <w:ilvl w:val="0"/>
          <w:numId w:val="9"/>
        </w:numPr>
        <w:spacing w:line="259" w:lineRule="auto"/>
        <w:contextualSpacing/>
        <w:jc w:val="left"/>
        <w:rPr>
          <w:b/>
          <w:sz w:val="28"/>
        </w:rPr>
      </w:pPr>
      <w:r>
        <w:rPr>
          <w:b/>
          <w:sz w:val="28"/>
        </w:rPr>
        <w:t>DETALLE DE LA OPERACION</w:t>
      </w:r>
    </w:p>
    <w:p w:rsidR="001C55FC" w:rsidRPr="00BC17C7" w:rsidRDefault="001C55FC" w:rsidP="001C55FC">
      <w:pPr>
        <w:rPr>
          <w:sz w:val="14"/>
        </w:rPr>
      </w:pPr>
    </w:p>
    <w:p w:rsidR="001C55FC" w:rsidRPr="00130785" w:rsidRDefault="001C55FC" w:rsidP="001C55FC">
      <w:pPr>
        <w:pStyle w:val="Prrafodelista"/>
        <w:numPr>
          <w:ilvl w:val="1"/>
          <w:numId w:val="9"/>
        </w:numPr>
        <w:spacing w:after="160"/>
        <w:ind w:left="426"/>
        <w:contextualSpacing/>
        <w:jc w:val="left"/>
        <w:rPr>
          <w:b/>
          <w:sz w:val="24"/>
          <w:u w:val="single"/>
        </w:rPr>
      </w:pPr>
      <w:r w:rsidRPr="00130785">
        <w:rPr>
          <w:b/>
          <w:sz w:val="24"/>
          <w:u w:val="single"/>
        </w:rPr>
        <w:t>Concepto de operación (CONOPS)</w:t>
      </w:r>
    </w:p>
    <w:p w:rsidR="001C55FC" w:rsidRPr="00D304E9" w:rsidRDefault="001C55FC" w:rsidP="001C55FC">
      <w:pPr>
        <w:pStyle w:val="Prrafodelista"/>
        <w:numPr>
          <w:ilvl w:val="2"/>
          <w:numId w:val="9"/>
        </w:numPr>
        <w:spacing w:after="160" w:line="259" w:lineRule="auto"/>
        <w:ind w:left="567"/>
        <w:contextualSpacing/>
        <w:jc w:val="left"/>
        <w:rPr>
          <w:sz w:val="24"/>
          <w:u w:val="single"/>
        </w:rPr>
      </w:pPr>
      <w:r>
        <w:rPr>
          <w:sz w:val="24"/>
          <w:u w:val="single"/>
        </w:rPr>
        <w:t xml:space="preserve">Categoría </w:t>
      </w:r>
      <w:proofErr w:type="gramStart"/>
      <w:r>
        <w:rPr>
          <w:sz w:val="24"/>
          <w:u w:val="single"/>
        </w:rPr>
        <w:t xml:space="preserve">operacional </w:t>
      </w:r>
      <w:r w:rsidR="00E51B83">
        <w:rPr>
          <w:sz w:val="24"/>
          <w:u w:val="single"/>
        </w:rPr>
        <w:t>:</w:t>
      </w:r>
      <w:proofErr w:type="gramEnd"/>
    </w:p>
    <w:p w:rsidR="001C55FC" w:rsidRDefault="00476274" w:rsidP="001C55FC">
      <w:pPr>
        <w:ind w:left="284"/>
        <w:rPr>
          <w:b/>
        </w:rPr>
      </w:pPr>
      <w:sdt>
        <w:sdtPr>
          <w:rPr>
            <w:rFonts w:cstheme="minorHAnsi"/>
          </w:rPr>
          <w:id w:val="-531417967"/>
          <w14:checkbox>
            <w14:checked w14:val="0"/>
            <w14:checkedState w14:val="2612" w14:font="MS Gothic"/>
            <w14:uncheckedState w14:val="2610" w14:font="MS Gothic"/>
          </w14:checkbox>
        </w:sdtPr>
        <w:sdtEndPr/>
        <w:sdtContent>
          <w:r w:rsidR="001C55FC" w:rsidRPr="00BC17C7">
            <w:rPr>
              <w:rFonts w:ascii="MS Gothic" w:eastAsia="MS Gothic" w:hAnsi="MS Gothic" w:cstheme="minorHAnsi"/>
            </w:rPr>
            <w:t>☐</w:t>
          </w:r>
        </w:sdtContent>
      </w:sdt>
      <w:r w:rsidR="001C55FC" w:rsidRPr="00571344">
        <w:rPr>
          <w:bCs/>
        </w:rPr>
        <w:t xml:space="preserve"> Categoría abierta:</w:t>
      </w:r>
    </w:p>
    <w:p w:rsidR="001C55FC" w:rsidRDefault="001C55FC" w:rsidP="001C55FC">
      <w:pPr>
        <w:rPr>
          <w:bCs/>
        </w:rPr>
      </w:pPr>
      <w:r>
        <w:rPr>
          <w:b/>
        </w:rPr>
        <w:tab/>
      </w:r>
      <w:sdt>
        <w:sdtPr>
          <w:rPr>
            <w:rFonts w:cstheme="minorHAnsi"/>
          </w:rPr>
          <w:id w:val="-55092108"/>
          <w14:checkbox>
            <w14:checked w14:val="0"/>
            <w14:checkedState w14:val="2612" w14:font="MS Gothic"/>
            <w14:uncheckedState w14:val="2610" w14:font="MS Gothic"/>
          </w14:checkbox>
        </w:sdtPr>
        <w:sdtEndPr/>
        <w:sdtContent>
          <w:r w:rsidRPr="00BC17C7">
            <w:rPr>
              <w:rFonts w:ascii="MS Gothic" w:eastAsia="MS Gothic" w:hAnsi="MS Gothic" w:cstheme="minorHAnsi"/>
            </w:rPr>
            <w:t>☐</w:t>
          </w:r>
        </w:sdtContent>
      </w:sdt>
      <w:r w:rsidRPr="00B44277">
        <w:rPr>
          <w:bCs/>
        </w:rPr>
        <w:t xml:space="preserve"> Subcategoría A1</w:t>
      </w:r>
    </w:p>
    <w:p w:rsidR="001C55FC" w:rsidRDefault="001C55FC" w:rsidP="001C55FC">
      <w:pPr>
        <w:rPr>
          <w:rFonts w:cstheme="minorHAnsi"/>
        </w:rPr>
      </w:pPr>
      <w:r>
        <w:rPr>
          <w:bCs/>
        </w:rPr>
        <w:tab/>
      </w:r>
      <w:sdt>
        <w:sdtPr>
          <w:rPr>
            <w:rFonts w:cstheme="minorHAnsi"/>
          </w:rPr>
          <w:id w:val="-62722765"/>
          <w14:checkbox>
            <w14:checked w14:val="0"/>
            <w14:checkedState w14:val="2612" w14:font="MS Gothic"/>
            <w14:uncheckedState w14:val="2610" w14:font="MS Gothic"/>
          </w14:checkbox>
        </w:sdtPr>
        <w:sdtEndPr/>
        <w:sdtContent>
          <w:r w:rsidRPr="00BC17C7">
            <w:rPr>
              <w:rFonts w:ascii="MS Gothic" w:eastAsia="MS Gothic" w:hAnsi="MS Gothic" w:cstheme="minorHAnsi"/>
            </w:rPr>
            <w:t>☐</w:t>
          </w:r>
        </w:sdtContent>
      </w:sdt>
      <w:r>
        <w:rPr>
          <w:rFonts w:cstheme="minorHAnsi"/>
        </w:rPr>
        <w:t xml:space="preserve"> Subcategoría A2</w:t>
      </w:r>
    </w:p>
    <w:p w:rsidR="001C55FC" w:rsidRPr="00BC17C7" w:rsidRDefault="001C55FC" w:rsidP="001C55FC">
      <w:pPr>
        <w:rPr>
          <w:b/>
        </w:rPr>
      </w:pPr>
      <w:r>
        <w:rPr>
          <w:rFonts w:cstheme="minorHAnsi"/>
        </w:rPr>
        <w:tab/>
      </w:r>
      <w:sdt>
        <w:sdtPr>
          <w:rPr>
            <w:rFonts w:cstheme="minorHAnsi"/>
          </w:rPr>
          <w:id w:val="66547722"/>
          <w14:checkbox>
            <w14:checked w14:val="0"/>
            <w14:checkedState w14:val="2612" w14:font="MS Gothic"/>
            <w14:uncheckedState w14:val="2610" w14:font="MS Gothic"/>
          </w14:checkbox>
        </w:sdtPr>
        <w:sdtEndPr/>
        <w:sdtContent>
          <w:r w:rsidRPr="00BC17C7">
            <w:rPr>
              <w:rFonts w:ascii="MS Gothic" w:eastAsia="MS Gothic" w:hAnsi="MS Gothic" w:cstheme="minorHAnsi"/>
            </w:rPr>
            <w:t>☐</w:t>
          </w:r>
        </w:sdtContent>
      </w:sdt>
      <w:r>
        <w:rPr>
          <w:rFonts w:cstheme="minorHAnsi"/>
        </w:rPr>
        <w:t xml:space="preserve"> Subcategoría A3</w:t>
      </w:r>
    </w:p>
    <w:p w:rsidR="001C55FC" w:rsidRPr="00B44277" w:rsidRDefault="00476274" w:rsidP="001C55FC">
      <w:pPr>
        <w:ind w:left="284"/>
        <w:rPr>
          <w:bCs/>
        </w:rPr>
      </w:pPr>
      <w:sdt>
        <w:sdtPr>
          <w:rPr>
            <w:rFonts w:cstheme="minorHAnsi"/>
          </w:rPr>
          <w:id w:val="217647011"/>
          <w14:checkbox>
            <w14:checked w14:val="0"/>
            <w14:checkedState w14:val="2612" w14:font="MS Gothic"/>
            <w14:uncheckedState w14:val="2610" w14:font="MS Gothic"/>
          </w14:checkbox>
        </w:sdtPr>
        <w:sdtEndPr/>
        <w:sdtContent>
          <w:r w:rsidR="001C55FC" w:rsidRPr="00BC17C7">
            <w:rPr>
              <w:rFonts w:ascii="MS Gothic" w:eastAsia="MS Gothic" w:hAnsi="MS Gothic" w:cstheme="minorHAnsi"/>
            </w:rPr>
            <w:t>☐</w:t>
          </w:r>
        </w:sdtContent>
      </w:sdt>
      <w:r w:rsidR="001C55FC" w:rsidRPr="00571344">
        <w:rPr>
          <w:bCs/>
        </w:rPr>
        <w:t xml:space="preserve"> Categoría específica:</w:t>
      </w:r>
    </w:p>
    <w:p w:rsidR="001C55FC" w:rsidRDefault="001C55FC" w:rsidP="001C55FC">
      <w:pPr>
        <w:rPr>
          <w:rFonts w:cstheme="minorHAnsi"/>
        </w:rPr>
      </w:pPr>
      <w:r>
        <w:rPr>
          <w:b/>
        </w:rPr>
        <w:tab/>
      </w:r>
      <w:sdt>
        <w:sdtPr>
          <w:rPr>
            <w:rFonts w:cstheme="minorHAnsi"/>
          </w:rPr>
          <w:id w:val="-769392758"/>
          <w14:checkbox>
            <w14:checked w14:val="0"/>
            <w14:checkedState w14:val="2612" w14:font="MS Gothic"/>
            <w14:uncheckedState w14:val="2610" w14:font="MS Gothic"/>
          </w14:checkbox>
        </w:sdtPr>
        <w:sdtEndPr/>
        <w:sdtContent>
          <w:r w:rsidRPr="00BC17C7">
            <w:rPr>
              <w:rFonts w:ascii="MS Gothic" w:eastAsia="MS Gothic" w:hAnsi="MS Gothic" w:cstheme="minorHAnsi"/>
            </w:rPr>
            <w:t>☐</w:t>
          </w:r>
        </w:sdtContent>
      </w:sdt>
      <w:r>
        <w:rPr>
          <w:rFonts w:cstheme="minorHAnsi"/>
        </w:rPr>
        <w:t xml:space="preserve"> Escenario estándar nacional STS-ES-01</w:t>
      </w:r>
    </w:p>
    <w:p w:rsidR="001C55FC" w:rsidRDefault="001C55FC" w:rsidP="001C55FC">
      <w:pPr>
        <w:rPr>
          <w:rFonts w:cstheme="minorHAnsi"/>
        </w:rPr>
      </w:pPr>
      <w:r>
        <w:rPr>
          <w:rFonts w:cstheme="minorHAnsi"/>
        </w:rPr>
        <w:tab/>
      </w:r>
      <w:sdt>
        <w:sdtPr>
          <w:rPr>
            <w:rFonts w:cstheme="minorHAnsi"/>
          </w:rPr>
          <w:id w:val="1482346388"/>
          <w14:checkbox>
            <w14:checked w14:val="0"/>
            <w14:checkedState w14:val="2612" w14:font="MS Gothic"/>
            <w14:uncheckedState w14:val="2610" w14:font="MS Gothic"/>
          </w14:checkbox>
        </w:sdtPr>
        <w:sdtEndPr/>
        <w:sdtContent>
          <w:r w:rsidRPr="00BC17C7">
            <w:rPr>
              <w:rFonts w:ascii="MS Gothic" w:eastAsia="MS Gothic" w:hAnsi="MS Gothic" w:cstheme="minorHAnsi"/>
            </w:rPr>
            <w:t>☐</w:t>
          </w:r>
        </w:sdtContent>
      </w:sdt>
      <w:r>
        <w:rPr>
          <w:rFonts w:cstheme="minorHAnsi"/>
        </w:rPr>
        <w:t xml:space="preserve"> Escenario estándar nacional STS-ES-02</w:t>
      </w:r>
    </w:p>
    <w:p w:rsidR="001C55FC" w:rsidRDefault="001C55FC" w:rsidP="001C55FC">
      <w:r>
        <w:rPr>
          <w:rFonts w:cstheme="minorHAnsi"/>
        </w:rPr>
        <w:tab/>
      </w:r>
      <w:sdt>
        <w:sdtPr>
          <w:rPr>
            <w:rFonts w:cstheme="minorHAnsi"/>
          </w:rPr>
          <w:id w:val="-1779249499"/>
          <w14:checkbox>
            <w14:checked w14:val="0"/>
            <w14:checkedState w14:val="2612" w14:font="MS Gothic"/>
            <w14:uncheckedState w14:val="2610" w14:font="MS Gothic"/>
          </w14:checkbox>
        </w:sdtPr>
        <w:sdtEndPr/>
        <w:sdtContent>
          <w:r w:rsidRPr="00BC17C7">
            <w:rPr>
              <w:rFonts w:ascii="MS Gothic" w:eastAsia="MS Gothic" w:hAnsi="MS Gothic" w:cstheme="minorHAnsi"/>
            </w:rPr>
            <w:t>☐</w:t>
          </w:r>
        </w:sdtContent>
      </w:sdt>
      <w:r>
        <w:rPr>
          <w:rFonts w:cstheme="minorHAnsi"/>
        </w:rPr>
        <w:t xml:space="preserve"> Autorización operacional: </w:t>
      </w:r>
      <w:r>
        <w:fldChar w:fldCharType="begin">
          <w:ffData>
            <w:name w:val=""/>
            <w:enabled/>
            <w:calcOnExit w:val="0"/>
            <w:textInput>
              <w:default w:val="[Código autorización AESA]"/>
            </w:textInput>
          </w:ffData>
        </w:fldChar>
      </w:r>
      <w:r>
        <w:instrText xml:space="preserve"> FORMTEXT </w:instrText>
      </w:r>
      <w:r>
        <w:fldChar w:fldCharType="separate"/>
      </w:r>
      <w:r>
        <w:rPr>
          <w:noProof/>
        </w:rPr>
        <w:t>[Código autorización AESA]</w:t>
      </w:r>
      <w:r>
        <w:fldChar w:fldCharType="end"/>
      </w:r>
    </w:p>
    <w:p w:rsidR="001C55FC" w:rsidRPr="00B44277" w:rsidRDefault="001C55FC" w:rsidP="001C55FC">
      <w:pPr>
        <w:ind w:left="284"/>
        <w:rPr>
          <w:bCs/>
        </w:rPr>
      </w:pPr>
    </w:p>
    <w:p w:rsidR="001C55FC" w:rsidRPr="00BC17C7" w:rsidRDefault="001C55FC" w:rsidP="001C55FC">
      <w:pPr>
        <w:rPr>
          <w:rFonts w:cstheme="minorHAnsi"/>
          <w:b/>
        </w:rPr>
      </w:pPr>
    </w:p>
    <w:p w:rsidR="001C55FC" w:rsidRPr="00A619D1" w:rsidRDefault="001C55FC" w:rsidP="001C55FC">
      <w:pPr>
        <w:pStyle w:val="Prrafodelista"/>
        <w:numPr>
          <w:ilvl w:val="2"/>
          <w:numId w:val="9"/>
        </w:numPr>
        <w:spacing w:after="160" w:line="259" w:lineRule="auto"/>
        <w:ind w:left="567"/>
        <w:contextualSpacing/>
        <w:jc w:val="left"/>
        <w:rPr>
          <w:sz w:val="24"/>
          <w:u w:val="single"/>
        </w:rPr>
      </w:pPr>
      <w:r w:rsidRPr="00A619D1">
        <w:rPr>
          <w:sz w:val="24"/>
          <w:u w:val="single"/>
        </w:rPr>
        <w:t>Tipo de operación</w:t>
      </w:r>
    </w:p>
    <w:p w:rsidR="001C55FC" w:rsidRDefault="00476274" w:rsidP="001C55FC">
      <w:pPr>
        <w:ind w:left="284"/>
        <w:rPr>
          <w:rFonts w:cstheme="minorHAnsi"/>
        </w:rPr>
      </w:pPr>
      <w:sdt>
        <w:sdtPr>
          <w:rPr>
            <w:rFonts w:cstheme="minorHAnsi"/>
          </w:rPr>
          <w:id w:val="1849742823"/>
          <w14:checkbox>
            <w14:checked w14:val="0"/>
            <w14:checkedState w14:val="2612" w14:font="MS Gothic"/>
            <w14:uncheckedState w14:val="2610" w14:font="MS Gothic"/>
          </w14:checkbox>
        </w:sdtPr>
        <w:sdtEndPr/>
        <w:sdtContent>
          <w:r w:rsidR="001C55FC">
            <w:rPr>
              <w:rFonts w:ascii="MS Gothic" w:eastAsia="MS Gothic" w:hAnsi="MS Gothic" w:cstheme="minorHAnsi" w:hint="eastAsia"/>
            </w:rPr>
            <w:t>☐</w:t>
          </w:r>
        </w:sdtContent>
      </w:sdt>
      <w:r w:rsidR="001C55FC">
        <w:rPr>
          <w:rFonts w:cstheme="minorHAnsi"/>
        </w:rPr>
        <w:t xml:space="preserve"> </w:t>
      </w:r>
      <w:r w:rsidR="001C55FC" w:rsidRPr="00BC17C7">
        <w:rPr>
          <w:rFonts w:cstheme="minorHAnsi"/>
        </w:rPr>
        <w:t xml:space="preserve">Operación </w:t>
      </w:r>
      <w:r w:rsidR="001C55FC" w:rsidRPr="00571344">
        <w:rPr>
          <w:rFonts w:cstheme="minorHAnsi"/>
        </w:rPr>
        <w:t>aérea VLOS</w:t>
      </w:r>
      <w:r w:rsidR="001C55FC">
        <w:rPr>
          <w:rFonts w:cstheme="minorHAnsi"/>
        </w:rPr>
        <w:t xml:space="preserve">/ EVLOS </w:t>
      </w:r>
      <w:r w:rsidR="001C55FC" w:rsidRPr="00571344">
        <w:rPr>
          <w:rFonts w:cstheme="minorHAnsi"/>
        </w:rPr>
        <w:t>(Dentro del alcance visual del piloto</w:t>
      </w:r>
      <w:r w:rsidR="001C55FC">
        <w:rPr>
          <w:rFonts w:cstheme="minorHAnsi"/>
        </w:rPr>
        <w:t xml:space="preserve"> o visual aumentado</w:t>
      </w:r>
      <w:r w:rsidR="001C55FC" w:rsidRPr="00571344">
        <w:rPr>
          <w:rFonts w:cstheme="minorHAnsi"/>
        </w:rPr>
        <w:t>)</w:t>
      </w:r>
    </w:p>
    <w:p w:rsidR="001C55FC" w:rsidRPr="00BC17C7" w:rsidRDefault="00476274" w:rsidP="001C55FC">
      <w:pPr>
        <w:ind w:left="284"/>
        <w:rPr>
          <w:rFonts w:cstheme="minorHAnsi"/>
          <w:b/>
        </w:rPr>
      </w:pPr>
      <w:sdt>
        <w:sdtPr>
          <w:rPr>
            <w:rFonts w:cstheme="minorHAnsi"/>
          </w:rPr>
          <w:id w:val="1721864745"/>
          <w14:checkbox>
            <w14:checked w14:val="0"/>
            <w14:checkedState w14:val="2612" w14:font="MS Gothic"/>
            <w14:uncheckedState w14:val="2610" w14:font="MS Gothic"/>
          </w14:checkbox>
        </w:sdtPr>
        <w:sdtEndPr/>
        <w:sdtContent>
          <w:r w:rsidR="001C55FC" w:rsidRPr="00571344">
            <w:rPr>
              <w:rFonts w:ascii="Segoe UI Symbol" w:eastAsia="MS Gothic" w:hAnsi="Segoe UI Symbol" w:cs="Segoe UI Symbol"/>
            </w:rPr>
            <w:t>☐</w:t>
          </w:r>
        </w:sdtContent>
      </w:sdt>
      <w:r w:rsidR="001C55FC" w:rsidRPr="00571344">
        <w:rPr>
          <w:rFonts w:cstheme="minorHAnsi"/>
        </w:rPr>
        <w:t xml:space="preserve"> Operación aérea BVLOS (Mas allá del</w:t>
      </w:r>
      <w:r w:rsidR="001C55FC" w:rsidRPr="00571344">
        <w:rPr>
          <w:rFonts w:cstheme="minorHAnsi"/>
          <w:bCs/>
        </w:rPr>
        <w:t xml:space="preserve"> alcance visual del piloto)</w:t>
      </w:r>
    </w:p>
    <w:p w:rsidR="001C55FC" w:rsidRDefault="001C55FC" w:rsidP="001C55FC"/>
    <w:p w:rsidR="001C55FC" w:rsidRPr="00A619D1" w:rsidRDefault="001C55FC" w:rsidP="001C55FC">
      <w:pPr>
        <w:pStyle w:val="Prrafodelista"/>
        <w:numPr>
          <w:ilvl w:val="2"/>
          <w:numId w:val="9"/>
        </w:numPr>
        <w:spacing w:after="160" w:line="259" w:lineRule="auto"/>
        <w:ind w:left="567"/>
        <w:contextualSpacing/>
        <w:jc w:val="left"/>
        <w:rPr>
          <w:sz w:val="24"/>
          <w:u w:val="single"/>
        </w:rPr>
      </w:pPr>
      <w:r w:rsidRPr="00A619D1">
        <w:rPr>
          <w:sz w:val="24"/>
          <w:u w:val="single"/>
        </w:rPr>
        <w:t>Fechas</w:t>
      </w:r>
      <w:r>
        <w:rPr>
          <w:sz w:val="24"/>
          <w:u w:val="single"/>
        </w:rPr>
        <w:t>/horas</w:t>
      </w:r>
      <w:r w:rsidRPr="00A619D1">
        <w:rPr>
          <w:sz w:val="24"/>
          <w:u w:val="single"/>
        </w:rPr>
        <w:t xml:space="preserve"> de la</w:t>
      </w:r>
      <w:r>
        <w:rPr>
          <w:sz w:val="24"/>
          <w:u w:val="single"/>
        </w:rPr>
        <w:t>s</w:t>
      </w:r>
      <w:r w:rsidRPr="00A619D1">
        <w:rPr>
          <w:sz w:val="24"/>
          <w:u w:val="single"/>
        </w:rPr>
        <w:t xml:space="preserve"> </w:t>
      </w:r>
      <w:r>
        <w:rPr>
          <w:sz w:val="24"/>
          <w:u w:val="single"/>
        </w:rPr>
        <w:t>operaciones</w:t>
      </w:r>
    </w:p>
    <w:p w:rsidR="001C55FC" w:rsidRPr="00A619D1" w:rsidRDefault="00476274" w:rsidP="001C55FC">
      <w:pPr>
        <w:ind w:left="284"/>
        <w:rPr>
          <w:b/>
        </w:rPr>
      </w:pPr>
      <w:sdt>
        <w:sdtPr>
          <w:rPr>
            <w:rFonts w:cstheme="minorHAnsi"/>
          </w:rPr>
          <w:id w:val="-1113207312"/>
          <w14:checkbox>
            <w14:checked w14:val="0"/>
            <w14:checkedState w14:val="2612" w14:font="MS Gothic"/>
            <w14:uncheckedState w14:val="2610" w14:font="MS Gothic"/>
          </w14:checkbox>
        </w:sdtPr>
        <w:sdtEndPr/>
        <w:sdtContent>
          <w:r w:rsidR="001C55FC" w:rsidRPr="00BC17C7">
            <w:rPr>
              <w:rFonts w:ascii="Segoe UI Symbol" w:eastAsia="MS Gothic" w:hAnsi="Segoe UI Symbol" w:cs="Segoe UI Symbol"/>
            </w:rPr>
            <w:t>☐</w:t>
          </w:r>
        </w:sdtContent>
      </w:sdt>
      <w:r w:rsidR="001C55FC" w:rsidRPr="00627BB3">
        <w:rPr>
          <w:bCs/>
        </w:rPr>
        <w:t xml:space="preserve"> Validez acotada</w:t>
      </w:r>
    </w:p>
    <w:p w:rsidR="001C55FC" w:rsidRPr="00A619D1" w:rsidRDefault="001C55FC" w:rsidP="001C55FC">
      <w:r w:rsidRPr="00A619D1">
        <w:t>Este acuerdo de coordinación se realiza para las operaciones que se llevaran a cabo en las fechas</w:t>
      </w:r>
      <w:r>
        <w:t xml:space="preserve">, en </w:t>
      </w:r>
      <w:r w:rsidRPr="00A619D1">
        <w:t>el</w:t>
      </w:r>
      <w:r>
        <w:t xml:space="preserve"> </w:t>
      </w:r>
      <w:r w:rsidRPr="00A619D1">
        <w:t xml:space="preserve">horario y con una duración aproximada </w:t>
      </w:r>
      <w:r>
        <w:t>que se establece en el cuadro siguiente:</w:t>
      </w:r>
    </w:p>
    <w:p w:rsidR="001C55FC" w:rsidRDefault="001C55FC" w:rsidP="001C55FC">
      <w:pPr>
        <w:rPr>
          <w:color w:val="FF0000"/>
        </w:rPr>
      </w:pPr>
    </w:p>
    <w:tbl>
      <w:tblPr>
        <w:tblW w:w="9286" w:type="dxa"/>
        <w:tblCellMar>
          <w:left w:w="70" w:type="dxa"/>
          <w:right w:w="70" w:type="dxa"/>
        </w:tblCellMar>
        <w:tblLook w:val="04A0" w:firstRow="1" w:lastRow="0" w:firstColumn="1" w:lastColumn="0" w:noHBand="0" w:noVBand="1"/>
      </w:tblPr>
      <w:tblGrid>
        <w:gridCol w:w="1600"/>
        <w:gridCol w:w="1880"/>
        <w:gridCol w:w="1940"/>
        <w:gridCol w:w="1819"/>
        <w:gridCol w:w="2047"/>
      </w:tblGrid>
      <w:tr w:rsidR="001C55FC" w:rsidRPr="00A54765" w:rsidTr="00A210F3">
        <w:trPr>
          <w:trHeight w:val="600"/>
        </w:trPr>
        <w:tc>
          <w:tcPr>
            <w:tcW w:w="16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C55FC" w:rsidRPr="00A54765" w:rsidRDefault="001C55FC" w:rsidP="00E51B83">
            <w:pPr>
              <w:spacing w:line="240" w:lineRule="auto"/>
              <w:ind w:firstLine="0"/>
              <w:jc w:val="center"/>
              <w:rPr>
                <w:rFonts w:cs="Arial"/>
                <w:b/>
                <w:bCs/>
                <w:color w:val="000000"/>
                <w:sz w:val="18"/>
                <w:szCs w:val="18"/>
              </w:rPr>
            </w:pPr>
            <w:r w:rsidRPr="00A54765">
              <w:rPr>
                <w:rFonts w:cs="Arial"/>
                <w:b/>
                <w:bCs/>
                <w:color w:val="000000"/>
                <w:sz w:val="18"/>
                <w:szCs w:val="18"/>
              </w:rPr>
              <w:t>FECHA DE OPERACIÓN</w:t>
            </w:r>
          </w:p>
        </w:tc>
        <w:tc>
          <w:tcPr>
            <w:tcW w:w="1880" w:type="dxa"/>
            <w:tcBorders>
              <w:top w:val="single" w:sz="4" w:space="0" w:color="auto"/>
              <w:left w:val="nil"/>
              <w:bottom w:val="single" w:sz="4" w:space="0" w:color="auto"/>
              <w:right w:val="single" w:sz="4" w:space="0" w:color="auto"/>
            </w:tcBorders>
            <w:shd w:val="clear" w:color="auto" w:fill="auto"/>
            <w:vAlign w:val="bottom"/>
            <w:hideMark/>
          </w:tcPr>
          <w:p w:rsidR="001C55FC" w:rsidRPr="00A54765" w:rsidRDefault="001C55FC" w:rsidP="00E51B83">
            <w:pPr>
              <w:spacing w:line="240" w:lineRule="auto"/>
              <w:ind w:firstLine="0"/>
              <w:jc w:val="center"/>
              <w:rPr>
                <w:rFonts w:cs="Arial"/>
                <w:b/>
                <w:bCs/>
                <w:color w:val="000000"/>
                <w:sz w:val="18"/>
                <w:szCs w:val="18"/>
              </w:rPr>
            </w:pPr>
            <w:r w:rsidRPr="00A54765">
              <w:rPr>
                <w:rFonts w:cs="Arial"/>
                <w:b/>
                <w:bCs/>
                <w:color w:val="000000"/>
                <w:sz w:val="18"/>
                <w:szCs w:val="18"/>
              </w:rPr>
              <w:t>HORA DE DESPEGUE</w:t>
            </w:r>
          </w:p>
        </w:tc>
        <w:tc>
          <w:tcPr>
            <w:tcW w:w="1940" w:type="dxa"/>
            <w:tcBorders>
              <w:top w:val="single" w:sz="4" w:space="0" w:color="auto"/>
              <w:left w:val="nil"/>
              <w:bottom w:val="single" w:sz="4" w:space="0" w:color="auto"/>
              <w:right w:val="single" w:sz="4" w:space="0" w:color="auto"/>
            </w:tcBorders>
            <w:shd w:val="clear" w:color="auto" w:fill="auto"/>
            <w:vAlign w:val="bottom"/>
            <w:hideMark/>
          </w:tcPr>
          <w:p w:rsidR="001C55FC" w:rsidRPr="00A54765" w:rsidRDefault="001C55FC" w:rsidP="00E51B83">
            <w:pPr>
              <w:spacing w:line="240" w:lineRule="auto"/>
              <w:ind w:firstLine="0"/>
              <w:jc w:val="center"/>
              <w:rPr>
                <w:rFonts w:cs="Arial"/>
                <w:b/>
                <w:bCs/>
                <w:color w:val="000000"/>
                <w:sz w:val="18"/>
                <w:szCs w:val="18"/>
              </w:rPr>
            </w:pPr>
            <w:r w:rsidRPr="00A54765">
              <w:rPr>
                <w:rFonts w:cs="Arial"/>
                <w:b/>
                <w:bCs/>
                <w:color w:val="000000"/>
                <w:sz w:val="18"/>
                <w:szCs w:val="18"/>
              </w:rPr>
              <w:t>HORA DE ATERRIZAJE</w:t>
            </w:r>
          </w:p>
        </w:tc>
        <w:tc>
          <w:tcPr>
            <w:tcW w:w="1819" w:type="dxa"/>
            <w:tcBorders>
              <w:top w:val="single" w:sz="4" w:space="0" w:color="auto"/>
              <w:left w:val="nil"/>
              <w:bottom w:val="single" w:sz="4" w:space="0" w:color="auto"/>
              <w:right w:val="single" w:sz="4" w:space="0" w:color="auto"/>
            </w:tcBorders>
            <w:shd w:val="clear" w:color="auto" w:fill="auto"/>
            <w:vAlign w:val="bottom"/>
            <w:hideMark/>
          </w:tcPr>
          <w:p w:rsidR="001C55FC" w:rsidRPr="00A54765" w:rsidRDefault="001C55FC" w:rsidP="00E51B83">
            <w:pPr>
              <w:spacing w:line="240" w:lineRule="auto"/>
              <w:jc w:val="center"/>
              <w:rPr>
                <w:rFonts w:cs="Arial"/>
                <w:b/>
                <w:bCs/>
                <w:color w:val="000000"/>
                <w:sz w:val="18"/>
                <w:szCs w:val="18"/>
              </w:rPr>
            </w:pPr>
            <w:r w:rsidRPr="00A54765">
              <w:rPr>
                <w:rFonts w:cs="Arial"/>
                <w:b/>
                <w:bCs/>
                <w:color w:val="000000"/>
                <w:sz w:val="18"/>
                <w:szCs w:val="18"/>
              </w:rPr>
              <w:t>DURACION</w:t>
            </w:r>
          </w:p>
        </w:tc>
        <w:tc>
          <w:tcPr>
            <w:tcW w:w="2047" w:type="dxa"/>
            <w:tcBorders>
              <w:top w:val="single" w:sz="4" w:space="0" w:color="auto"/>
              <w:left w:val="nil"/>
              <w:bottom w:val="single" w:sz="4" w:space="0" w:color="auto"/>
              <w:right w:val="single" w:sz="4" w:space="0" w:color="auto"/>
            </w:tcBorders>
            <w:shd w:val="clear" w:color="auto" w:fill="auto"/>
            <w:vAlign w:val="bottom"/>
            <w:hideMark/>
          </w:tcPr>
          <w:p w:rsidR="001C55FC" w:rsidRPr="00A54765" w:rsidRDefault="001C55FC" w:rsidP="00E51B83">
            <w:pPr>
              <w:spacing w:line="240" w:lineRule="auto"/>
              <w:ind w:firstLine="0"/>
              <w:jc w:val="center"/>
              <w:rPr>
                <w:rFonts w:cs="Arial"/>
                <w:b/>
                <w:bCs/>
                <w:color w:val="000000"/>
                <w:sz w:val="18"/>
                <w:szCs w:val="18"/>
              </w:rPr>
            </w:pPr>
            <w:r w:rsidRPr="00A54765">
              <w:rPr>
                <w:rFonts w:cs="Arial"/>
                <w:b/>
                <w:bCs/>
                <w:color w:val="000000"/>
                <w:sz w:val="18"/>
                <w:szCs w:val="18"/>
              </w:rPr>
              <w:t>ALTURA MÁXIMA</w:t>
            </w:r>
          </w:p>
        </w:tc>
      </w:tr>
      <w:tr w:rsidR="001C55FC" w:rsidRPr="00A54765" w:rsidTr="00A210F3">
        <w:trPr>
          <w:trHeight w:val="300"/>
        </w:trPr>
        <w:tc>
          <w:tcPr>
            <w:tcW w:w="1600" w:type="dxa"/>
            <w:tcBorders>
              <w:top w:val="nil"/>
              <w:left w:val="single" w:sz="4" w:space="0" w:color="auto"/>
              <w:bottom w:val="single" w:sz="4" w:space="0" w:color="auto"/>
              <w:right w:val="single" w:sz="4" w:space="0" w:color="auto"/>
            </w:tcBorders>
            <w:shd w:val="clear" w:color="auto" w:fill="auto"/>
            <w:noWrap/>
            <w:vAlign w:val="bottom"/>
          </w:tcPr>
          <w:p w:rsidR="001C55FC" w:rsidRPr="00A54765" w:rsidRDefault="001C55FC" w:rsidP="00B75227">
            <w:pPr>
              <w:spacing w:line="240" w:lineRule="auto"/>
              <w:jc w:val="center"/>
              <w:rPr>
                <w:rFonts w:cs="Arial"/>
                <w:color w:val="000000"/>
                <w:sz w:val="18"/>
                <w:szCs w:val="18"/>
              </w:rPr>
            </w:pPr>
          </w:p>
        </w:tc>
        <w:tc>
          <w:tcPr>
            <w:tcW w:w="1880" w:type="dxa"/>
            <w:tcBorders>
              <w:top w:val="nil"/>
              <w:left w:val="nil"/>
              <w:bottom w:val="single" w:sz="4" w:space="0" w:color="auto"/>
              <w:right w:val="single" w:sz="4" w:space="0" w:color="auto"/>
            </w:tcBorders>
            <w:shd w:val="clear" w:color="auto" w:fill="auto"/>
            <w:noWrap/>
            <w:vAlign w:val="bottom"/>
          </w:tcPr>
          <w:p w:rsidR="001C55FC" w:rsidRPr="00A54765" w:rsidRDefault="001C55FC" w:rsidP="00B75227">
            <w:pPr>
              <w:spacing w:line="240" w:lineRule="auto"/>
              <w:jc w:val="center"/>
              <w:rPr>
                <w:rFonts w:cs="Arial"/>
                <w:color w:val="000000"/>
                <w:sz w:val="18"/>
                <w:szCs w:val="18"/>
              </w:rPr>
            </w:pPr>
          </w:p>
        </w:tc>
        <w:tc>
          <w:tcPr>
            <w:tcW w:w="1940" w:type="dxa"/>
            <w:tcBorders>
              <w:top w:val="nil"/>
              <w:left w:val="nil"/>
              <w:bottom w:val="single" w:sz="4" w:space="0" w:color="auto"/>
              <w:right w:val="single" w:sz="4" w:space="0" w:color="auto"/>
            </w:tcBorders>
            <w:shd w:val="clear" w:color="auto" w:fill="auto"/>
            <w:noWrap/>
            <w:vAlign w:val="bottom"/>
          </w:tcPr>
          <w:p w:rsidR="001C55FC" w:rsidRPr="00A54765" w:rsidRDefault="001C55FC" w:rsidP="00B75227">
            <w:pPr>
              <w:spacing w:line="240" w:lineRule="auto"/>
              <w:jc w:val="center"/>
              <w:rPr>
                <w:rFonts w:cs="Arial"/>
                <w:color w:val="000000"/>
                <w:sz w:val="18"/>
                <w:szCs w:val="18"/>
              </w:rPr>
            </w:pPr>
          </w:p>
        </w:tc>
        <w:tc>
          <w:tcPr>
            <w:tcW w:w="1819" w:type="dxa"/>
            <w:tcBorders>
              <w:top w:val="nil"/>
              <w:left w:val="nil"/>
              <w:bottom w:val="single" w:sz="4" w:space="0" w:color="auto"/>
              <w:right w:val="single" w:sz="4" w:space="0" w:color="auto"/>
            </w:tcBorders>
            <w:shd w:val="clear" w:color="auto" w:fill="auto"/>
            <w:noWrap/>
            <w:vAlign w:val="bottom"/>
          </w:tcPr>
          <w:p w:rsidR="001C55FC" w:rsidRPr="00A54765" w:rsidRDefault="001C55FC" w:rsidP="00B75227">
            <w:pPr>
              <w:spacing w:line="240" w:lineRule="auto"/>
              <w:jc w:val="center"/>
              <w:rPr>
                <w:rFonts w:cs="Arial"/>
                <w:color w:val="000000"/>
                <w:sz w:val="18"/>
                <w:szCs w:val="18"/>
              </w:rPr>
            </w:pPr>
          </w:p>
        </w:tc>
        <w:tc>
          <w:tcPr>
            <w:tcW w:w="2047" w:type="dxa"/>
            <w:tcBorders>
              <w:top w:val="nil"/>
              <w:left w:val="nil"/>
              <w:bottom w:val="single" w:sz="4" w:space="0" w:color="auto"/>
              <w:right w:val="single" w:sz="4" w:space="0" w:color="auto"/>
            </w:tcBorders>
            <w:shd w:val="clear" w:color="auto" w:fill="auto"/>
            <w:noWrap/>
            <w:vAlign w:val="bottom"/>
          </w:tcPr>
          <w:p w:rsidR="001C55FC" w:rsidRPr="00A54765" w:rsidRDefault="001C55FC" w:rsidP="00B75227">
            <w:pPr>
              <w:spacing w:line="240" w:lineRule="auto"/>
              <w:jc w:val="center"/>
              <w:rPr>
                <w:rFonts w:cs="Arial"/>
                <w:color w:val="000000"/>
                <w:sz w:val="18"/>
                <w:szCs w:val="18"/>
              </w:rPr>
            </w:pPr>
          </w:p>
        </w:tc>
      </w:tr>
      <w:tr w:rsidR="001C55FC" w:rsidRPr="00A54765" w:rsidTr="00A210F3">
        <w:trPr>
          <w:trHeight w:val="300"/>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rsidR="001C55FC" w:rsidRPr="00A54765" w:rsidRDefault="001C55FC" w:rsidP="00B75227">
            <w:pPr>
              <w:spacing w:line="240" w:lineRule="auto"/>
              <w:jc w:val="center"/>
              <w:rPr>
                <w:rFonts w:cs="Arial"/>
                <w:color w:val="000000"/>
                <w:sz w:val="18"/>
                <w:szCs w:val="18"/>
              </w:rPr>
            </w:pPr>
            <w:r w:rsidRPr="00A54765">
              <w:rPr>
                <w:rFonts w:cs="Arial"/>
                <w:color w:val="000000"/>
                <w:sz w:val="18"/>
                <w:szCs w:val="18"/>
              </w:rPr>
              <w:t> </w:t>
            </w:r>
          </w:p>
        </w:tc>
        <w:tc>
          <w:tcPr>
            <w:tcW w:w="1880" w:type="dxa"/>
            <w:tcBorders>
              <w:top w:val="nil"/>
              <w:left w:val="nil"/>
              <w:bottom w:val="single" w:sz="4" w:space="0" w:color="auto"/>
              <w:right w:val="single" w:sz="4" w:space="0" w:color="auto"/>
            </w:tcBorders>
            <w:shd w:val="clear" w:color="auto" w:fill="auto"/>
            <w:noWrap/>
            <w:vAlign w:val="bottom"/>
            <w:hideMark/>
          </w:tcPr>
          <w:p w:rsidR="001C55FC" w:rsidRPr="00A54765" w:rsidRDefault="001C55FC" w:rsidP="00B75227">
            <w:pPr>
              <w:spacing w:line="240" w:lineRule="auto"/>
              <w:jc w:val="center"/>
              <w:rPr>
                <w:rFonts w:cs="Arial"/>
                <w:color w:val="000000"/>
                <w:sz w:val="18"/>
                <w:szCs w:val="18"/>
              </w:rPr>
            </w:pPr>
            <w:r w:rsidRPr="00A54765">
              <w:rPr>
                <w:rFonts w:cs="Arial"/>
                <w:color w:val="000000"/>
                <w:sz w:val="18"/>
                <w:szCs w:val="18"/>
              </w:rPr>
              <w:t> </w:t>
            </w:r>
          </w:p>
        </w:tc>
        <w:tc>
          <w:tcPr>
            <w:tcW w:w="1940" w:type="dxa"/>
            <w:tcBorders>
              <w:top w:val="nil"/>
              <w:left w:val="nil"/>
              <w:bottom w:val="single" w:sz="4" w:space="0" w:color="auto"/>
              <w:right w:val="single" w:sz="4" w:space="0" w:color="auto"/>
            </w:tcBorders>
            <w:shd w:val="clear" w:color="auto" w:fill="auto"/>
            <w:noWrap/>
            <w:vAlign w:val="bottom"/>
            <w:hideMark/>
          </w:tcPr>
          <w:p w:rsidR="001C55FC" w:rsidRPr="00A54765" w:rsidRDefault="001C55FC" w:rsidP="00B75227">
            <w:pPr>
              <w:spacing w:line="240" w:lineRule="auto"/>
              <w:jc w:val="center"/>
              <w:rPr>
                <w:rFonts w:cs="Arial"/>
                <w:color w:val="000000"/>
                <w:sz w:val="18"/>
                <w:szCs w:val="18"/>
              </w:rPr>
            </w:pPr>
            <w:r w:rsidRPr="00A54765">
              <w:rPr>
                <w:rFonts w:cs="Arial"/>
                <w:color w:val="000000"/>
                <w:sz w:val="18"/>
                <w:szCs w:val="18"/>
              </w:rPr>
              <w:t> </w:t>
            </w:r>
          </w:p>
        </w:tc>
        <w:tc>
          <w:tcPr>
            <w:tcW w:w="1819" w:type="dxa"/>
            <w:tcBorders>
              <w:top w:val="nil"/>
              <w:left w:val="nil"/>
              <w:bottom w:val="single" w:sz="4" w:space="0" w:color="auto"/>
              <w:right w:val="single" w:sz="4" w:space="0" w:color="auto"/>
            </w:tcBorders>
            <w:shd w:val="clear" w:color="auto" w:fill="auto"/>
            <w:noWrap/>
            <w:vAlign w:val="bottom"/>
            <w:hideMark/>
          </w:tcPr>
          <w:p w:rsidR="001C55FC" w:rsidRPr="00A54765" w:rsidRDefault="001C55FC" w:rsidP="00B75227">
            <w:pPr>
              <w:spacing w:line="240" w:lineRule="auto"/>
              <w:jc w:val="center"/>
              <w:rPr>
                <w:rFonts w:cs="Arial"/>
                <w:color w:val="000000"/>
                <w:sz w:val="18"/>
                <w:szCs w:val="18"/>
              </w:rPr>
            </w:pPr>
            <w:r w:rsidRPr="00A54765">
              <w:rPr>
                <w:rFonts w:cs="Arial"/>
                <w:color w:val="000000"/>
                <w:sz w:val="18"/>
                <w:szCs w:val="18"/>
              </w:rPr>
              <w:t> </w:t>
            </w:r>
          </w:p>
        </w:tc>
        <w:tc>
          <w:tcPr>
            <w:tcW w:w="2047" w:type="dxa"/>
            <w:tcBorders>
              <w:top w:val="nil"/>
              <w:left w:val="nil"/>
              <w:bottom w:val="single" w:sz="4" w:space="0" w:color="auto"/>
              <w:right w:val="single" w:sz="4" w:space="0" w:color="auto"/>
            </w:tcBorders>
            <w:shd w:val="clear" w:color="auto" w:fill="auto"/>
            <w:noWrap/>
            <w:vAlign w:val="bottom"/>
            <w:hideMark/>
          </w:tcPr>
          <w:p w:rsidR="001C55FC" w:rsidRPr="00A54765" w:rsidRDefault="001C55FC" w:rsidP="00B75227">
            <w:pPr>
              <w:spacing w:line="240" w:lineRule="auto"/>
              <w:jc w:val="center"/>
              <w:rPr>
                <w:rFonts w:cs="Arial"/>
                <w:color w:val="000000"/>
                <w:sz w:val="18"/>
                <w:szCs w:val="18"/>
              </w:rPr>
            </w:pPr>
            <w:r w:rsidRPr="00A54765">
              <w:rPr>
                <w:rFonts w:cs="Arial"/>
                <w:color w:val="000000"/>
                <w:sz w:val="18"/>
                <w:szCs w:val="18"/>
              </w:rPr>
              <w:t> </w:t>
            </w:r>
          </w:p>
        </w:tc>
      </w:tr>
      <w:tr w:rsidR="001C55FC" w:rsidRPr="00A54765" w:rsidTr="00A210F3">
        <w:trPr>
          <w:trHeight w:val="300"/>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rsidR="001C55FC" w:rsidRPr="00A54765" w:rsidRDefault="001C55FC" w:rsidP="00B75227">
            <w:pPr>
              <w:spacing w:line="240" w:lineRule="auto"/>
              <w:jc w:val="center"/>
              <w:rPr>
                <w:rFonts w:cs="Arial"/>
                <w:color w:val="000000"/>
                <w:sz w:val="18"/>
                <w:szCs w:val="18"/>
              </w:rPr>
            </w:pPr>
            <w:r w:rsidRPr="00A54765">
              <w:rPr>
                <w:rFonts w:cs="Arial"/>
                <w:color w:val="000000"/>
                <w:sz w:val="18"/>
                <w:szCs w:val="18"/>
              </w:rPr>
              <w:t> </w:t>
            </w:r>
          </w:p>
        </w:tc>
        <w:tc>
          <w:tcPr>
            <w:tcW w:w="1880" w:type="dxa"/>
            <w:tcBorders>
              <w:top w:val="nil"/>
              <w:left w:val="nil"/>
              <w:bottom w:val="single" w:sz="4" w:space="0" w:color="auto"/>
              <w:right w:val="single" w:sz="4" w:space="0" w:color="auto"/>
            </w:tcBorders>
            <w:shd w:val="clear" w:color="auto" w:fill="auto"/>
            <w:noWrap/>
            <w:vAlign w:val="bottom"/>
            <w:hideMark/>
          </w:tcPr>
          <w:p w:rsidR="001C55FC" w:rsidRPr="00A54765" w:rsidRDefault="001C55FC" w:rsidP="00B75227">
            <w:pPr>
              <w:spacing w:line="240" w:lineRule="auto"/>
              <w:jc w:val="center"/>
              <w:rPr>
                <w:rFonts w:cs="Arial"/>
                <w:color w:val="000000"/>
                <w:sz w:val="18"/>
                <w:szCs w:val="18"/>
              </w:rPr>
            </w:pPr>
            <w:r w:rsidRPr="00A54765">
              <w:rPr>
                <w:rFonts w:cs="Arial"/>
                <w:color w:val="000000"/>
                <w:sz w:val="18"/>
                <w:szCs w:val="18"/>
              </w:rPr>
              <w:t> </w:t>
            </w:r>
          </w:p>
        </w:tc>
        <w:tc>
          <w:tcPr>
            <w:tcW w:w="1940" w:type="dxa"/>
            <w:tcBorders>
              <w:top w:val="nil"/>
              <w:left w:val="nil"/>
              <w:bottom w:val="single" w:sz="4" w:space="0" w:color="auto"/>
              <w:right w:val="single" w:sz="4" w:space="0" w:color="auto"/>
            </w:tcBorders>
            <w:shd w:val="clear" w:color="auto" w:fill="auto"/>
            <w:noWrap/>
            <w:vAlign w:val="bottom"/>
            <w:hideMark/>
          </w:tcPr>
          <w:p w:rsidR="001C55FC" w:rsidRPr="00A54765" w:rsidRDefault="001C55FC" w:rsidP="00B75227">
            <w:pPr>
              <w:spacing w:line="240" w:lineRule="auto"/>
              <w:jc w:val="center"/>
              <w:rPr>
                <w:rFonts w:cs="Arial"/>
                <w:color w:val="000000"/>
                <w:sz w:val="18"/>
                <w:szCs w:val="18"/>
              </w:rPr>
            </w:pPr>
            <w:r w:rsidRPr="00A54765">
              <w:rPr>
                <w:rFonts w:cs="Arial"/>
                <w:color w:val="000000"/>
                <w:sz w:val="18"/>
                <w:szCs w:val="18"/>
              </w:rPr>
              <w:t> </w:t>
            </w:r>
          </w:p>
        </w:tc>
        <w:tc>
          <w:tcPr>
            <w:tcW w:w="1819" w:type="dxa"/>
            <w:tcBorders>
              <w:top w:val="nil"/>
              <w:left w:val="nil"/>
              <w:bottom w:val="single" w:sz="4" w:space="0" w:color="auto"/>
              <w:right w:val="single" w:sz="4" w:space="0" w:color="auto"/>
            </w:tcBorders>
            <w:shd w:val="clear" w:color="auto" w:fill="auto"/>
            <w:noWrap/>
            <w:vAlign w:val="bottom"/>
            <w:hideMark/>
          </w:tcPr>
          <w:p w:rsidR="001C55FC" w:rsidRPr="00A54765" w:rsidRDefault="001C55FC" w:rsidP="00B75227">
            <w:pPr>
              <w:spacing w:line="240" w:lineRule="auto"/>
              <w:jc w:val="center"/>
              <w:rPr>
                <w:rFonts w:cs="Arial"/>
                <w:color w:val="000000"/>
                <w:sz w:val="18"/>
                <w:szCs w:val="18"/>
              </w:rPr>
            </w:pPr>
            <w:r w:rsidRPr="00A54765">
              <w:rPr>
                <w:rFonts w:cs="Arial"/>
                <w:color w:val="000000"/>
                <w:sz w:val="18"/>
                <w:szCs w:val="18"/>
              </w:rPr>
              <w:t> </w:t>
            </w:r>
          </w:p>
        </w:tc>
        <w:tc>
          <w:tcPr>
            <w:tcW w:w="2047" w:type="dxa"/>
            <w:tcBorders>
              <w:top w:val="nil"/>
              <w:left w:val="nil"/>
              <w:bottom w:val="single" w:sz="4" w:space="0" w:color="auto"/>
              <w:right w:val="single" w:sz="4" w:space="0" w:color="auto"/>
            </w:tcBorders>
            <w:shd w:val="clear" w:color="auto" w:fill="auto"/>
            <w:noWrap/>
            <w:vAlign w:val="bottom"/>
            <w:hideMark/>
          </w:tcPr>
          <w:p w:rsidR="001C55FC" w:rsidRPr="00A54765" w:rsidRDefault="001C55FC" w:rsidP="00B75227">
            <w:pPr>
              <w:spacing w:line="240" w:lineRule="auto"/>
              <w:jc w:val="center"/>
              <w:rPr>
                <w:rFonts w:cs="Arial"/>
                <w:color w:val="000000"/>
                <w:sz w:val="18"/>
                <w:szCs w:val="18"/>
              </w:rPr>
            </w:pPr>
            <w:r w:rsidRPr="00A54765">
              <w:rPr>
                <w:rFonts w:cs="Arial"/>
                <w:color w:val="000000"/>
                <w:sz w:val="18"/>
                <w:szCs w:val="18"/>
              </w:rPr>
              <w:t> </w:t>
            </w:r>
          </w:p>
        </w:tc>
      </w:tr>
      <w:tr w:rsidR="001C55FC" w:rsidRPr="00A54765" w:rsidTr="00A210F3">
        <w:trPr>
          <w:trHeight w:val="300"/>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rsidR="001C55FC" w:rsidRPr="00A54765" w:rsidRDefault="001C55FC" w:rsidP="00B75227">
            <w:pPr>
              <w:spacing w:line="240" w:lineRule="auto"/>
              <w:jc w:val="center"/>
              <w:rPr>
                <w:rFonts w:cs="Arial"/>
                <w:color w:val="000000"/>
                <w:sz w:val="18"/>
                <w:szCs w:val="18"/>
              </w:rPr>
            </w:pPr>
            <w:r w:rsidRPr="00A54765">
              <w:rPr>
                <w:rFonts w:cs="Arial"/>
                <w:color w:val="000000"/>
                <w:sz w:val="18"/>
                <w:szCs w:val="18"/>
              </w:rPr>
              <w:t> </w:t>
            </w:r>
          </w:p>
        </w:tc>
        <w:tc>
          <w:tcPr>
            <w:tcW w:w="1880" w:type="dxa"/>
            <w:tcBorders>
              <w:top w:val="nil"/>
              <w:left w:val="nil"/>
              <w:bottom w:val="single" w:sz="4" w:space="0" w:color="auto"/>
              <w:right w:val="single" w:sz="4" w:space="0" w:color="auto"/>
            </w:tcBorders>
            <w:shd w:val="clear" w:color="auto" w:fill="auto"/>
            <w:noWrap/>
            <w:vAlign w:val="bottom"/>
            <w:hideMark/>
          </w:tcPr>
          <w:p w:rsidR="001C55FC" w:rsidRPr="00A54765" w:rsidRDefault="001C55FC" w:rsidP="00B75227">
            <w:pPr>
              <w:spacing w:line="240" w:lineRule="auto"/>
              <w:jc w:val="center"/>
              <w:rPr>
                <w:rFonts w:cs="Arial"/>
                <w:color w:val="000000"/>
                <w:sz w:val="18"/>
                <w:szCs w:val="18"/>
              </w:rPr>
            </w:pPr>
            <w:r w:rsidRPr="00A54765">
              <w:rPr>
                <w:rFonts w:cs="Arial"/>
                <w:color w:val="000000"/>
                <w:sz w:val="18"/>
                <w:szCs w:val="18"/>
              </w:rPr>
              <w:t> </w:t>
            </w:r>
          </w:p>
        </w:tc>
        <w:tc>
          <w:tcPr>
            <w:tcW w:w="1940" w:type="dxa"/>
            <w:tcBorders>
              <w:top w:val="nil"/>
              <w:left w:val="nil"/>
              <w:bottom w:val="single" w:sz="4" w:space="0" w:color="auto"/>
              <w:right w:val="single" w:sz="4" w:space="0" w:color="auto"/>
            </w:tcBorders>
            <w:shd w:val="clear" w:color="auto" w:fill="auto"/>
            <w:noWrap/>
            <w:vAlign w:val="bottom"/>
            <w:hideMark/>
          </w:tcPr>
          <w:p w:rsidR="001C55FC" w:rsidRPr="00A54765" w:rsidRDefault="001C55FC" w:rsidP="00B75227">
            <w:pPr>
              <w:spacing w:line="240" w:lineRule="auto"/>
              <w:jc w:val="center"/>
              <w:rPr>
                <w:rFonts w:cs="Arial"/>
                <w:color w:val="000000"/>
                <w:sz w:val="18"/>
                <w:szCs w:val="18"/>
              </w:rPr>
            </w:pPr>
            <w:r w:rsidRPr="00A54765">
              <w:rPr>
                <w:rFonts w:cs="Arial"/>
                <w:color w:val="000000"/>
                <w:sz w:val="18"/>
                <w:szCs w:val="18"/>
              </w:rPr>
              <w:t> </w:t>
            </w:r>
          </w:p>
        </w:tc>
        <w:tc>
          <w:tcPr>
            <w:tcW w:w="1819" w:type="dxa"/>
            <w:tcBorders>
              <w:top w:val="nil"/>
              <w:left w:val="nil"/>
              <w:bottom w:val="single" w:sz="4" w:space="0" w:color="auto"/>
              <w:right w:val="single" w:sz="4" w:space="0" w:color="auto"/>
            </w:tcBorders>
            <w:shd w:val="clear" w:color="auto" w:fill="auto"/>
            <w:noWrap/>
            <w:vAlign w:val="bottom"/>
            <w:hideMark/>
          </w:tcPr>
          <w:p w:rsidR="001C55FC" w:rsidRPr="00A54765" w:rsidRDefault="001C55FC" w:rsidP="00B75227">
            <w:pPr>
              <w:spacing w:line="240" w:lineRule="auto"/>
              <w:jc w:val="center"/>
              <w:rPr>
                <w:rFonts w:cs="Arial"/>
                <w:color w:val="000000"/>
                <w:sz w:val="18"/>
                <w:szCs w:val="18"/>
              </w:rPr>
            </w:pPr>
            <w:r w:rsidRPr="00A54765">
              <w:rPr>
                <w:rFonts w:cs="Arial"/>
                <w:color w:val="000000"/>
                <w:sz w:val="18"/>
                <w:szCs w:val="18"/>
              </w:rPr>
              <w:t> </w:t>
            </w:r>
          </w:p>
        </w:tc>
        <w:tc>
          <w:tcPr>
            <w:tcW w:w="2047" w:type="dxa"/>
            <w:tcBorders>
              <w:top w:val="nil"/>
              <w:left w:val="nil"/>
              <w:bottom w:val="single" w:sz="4" w:space="0" w:color="auto"/>
              <w:right w:val="single" w:sz="4" w:space="0" w:color="auto"/>
            </w:tcBorders>
            <w:shd w:val="clear" w:color="auto" w:fill="auto"/>
            <w:noWrap/>
            <w:vAlign w:val="bottom"/>
            <w:hideMark/>
          </w:tcPr>
          <w:p w:rsidR="001C55FC" w:rsidRPr="00A54765" w:rsidRDefault="001C55FC" w:rsidP="00B75227">
            <w:pPr>
              <w:spacing w:line="240" w:lineRule="auto"/>
              <w:jc w:val="center"/>
              <w:rPr>
                <w:rFonts w:cs="Arial"/>
                <w:color w:val="000000"/>
                <w:sz w:val="18"/>
                <w:szCs w:val="18"/>
              </w:rPr>
            </w:pPr>
            <w:r w:rsidRPr="00A54765">
              <w:rPr>
                <w:rFonts w:cs="Arial"/>
                <w:color w:val="000000"/>
                <w:sz w:val="18"/>
                <w:szCs w:val="18"/>
              </w:rPr>
              <w:t> </w:t>
            </w:r>
          </w:p>
        </w:tc>
      </w:tr>
      <w:tr w:rsidR="001C55FC" w:rsidRPr="00A54765" w:rsidTr="00A210F3">
        <w:trPr>
          <w:trHeight w:val="300"/>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rsidR="001C55FC" w:rsidRPr="00A54765" w:rsidRDefault="001C55FC" w:rsidP="00B75227">
            <w:pPr>
              <w:spacing w:line="240" w:lineRule="auto"/>
              <w:jc w:val="center"/>
              <w:rPr>
                <w:rFonts w:cs="Arial"/>
                <w:color w:val="000000"/>
                <w:sz w:val="18"/>
                <w:szCs w:val="18"/>
              </w:rPr>
            </w:pPr>
            <w:r w:rsidRPr="00A54765">
              <w:rPr>
                <w:rFonts w:cs="Arial"/>
                <w:color w:val="000000"/>
                <w:sz w:val="18"/>
                <w:szCs w:val="18"/>
              </w:rPr>
              <w:t> </w:t>
            </w:r>
          </w:p>
        </w:tc>
        <w:tc>
          <w:tcPr>
            <w:tcW w:w="1880" w:type="dxa"/>
            <w:tcBorders>
              <w:top w:val="nil"/>
              <w:left w:val="nil"/>
              <w:bottom w:val="single" w:sz="4" w:space="0" w:color="auto"/>
              <w:right w:val="single" w:sz="4" w:space="0" w:color="auto"/>
            </w:tcBorders>
            <w:shd w:val="clear" w:color="auto" w:fill="auto"/>
            <w:noWrap/>
            <w:vAlign w:val="bottom"/>
            <w:hideMark/>
          </w:tcPr>
          <w:p w:rsidR="001C55FC" w:rsidRPr="00A54765" w:rsidRDefault="001C55FC" w:rsidP="00B75227">
            <w:pPr>
              <w:spacing w:line="240" w:lineRule="auto"/>
              <w:jc w:val="center"/>
              <w:rPr>
                <w:rFonts w:cs="Arial"/>
                <w:color w:val="000000"/>
                <w:sz w:val="18"/>
                <w:szCs w:val="18"/>
              </w:rPr>
            </w:pPr>
            <w:r w:rsidRPr="00A54765">
              <w:rPr>
                <w:rFonts w:cs="Arial"/>
                <w:color w:val="000000"/>
                <w:sz w:val="18"/>
                <w:szCs w:val="18"/>
              </w:rPr>
              <w:t> </w:t>
            </w:r>
          </w:p>
        </w:tc>
        <w:tc>
          <w:tcPr>
            <w:tcW w:w="1940" w:type="dxa"/>
            <w:tcBorders>
              <w:top w:val="nil"/>
              <w:left w:val="nil"/>
              <w:bottom w:val="single" w:sz="4" w:space="0" w:color="auto"/>
              <w:right w:val="single" w:sz="4" w:space="0" w:color="auto"/>
            </w:tcBorders>
            <w:shd w:val="clear" w:color="auto" w:fill="auto"/>
            <w:noWrap/>
            <w:vAlign w:val="bottom"/>
            <w:hideMark/>
          </w:tcPr>
          <w:p w:rsidR="001C55FC" w:rsidRPr="00A54765" w:rsidRDefault="001C55FC" w:rsidP="00B75227">
            <w:pPr>
              <w:spacing w:line="240" w:lineRule="auto"/>
              <w:jc w:val="center"/>
              <w:rPr>
                <w:rFonts w:cs="Arial"/>
                <w:color w:val="000000"/>
                <w:sz w:val="18"/>
                <w:szCs w:val="18"/>
              </w:rPr>
            </w:pPr>
            <w:r w:rsidRPr="00A54765">
              <w:rPr>
                <w:rFonts w:cs="Arial"/>
                <w:color w:val="000000"/>
                <w:sz w:val="18"/>
                <w:szCs w:val="18"/>
              </w:rPr>
              <w:t> </w:t>
            </w:r>
          </w:p>
        </w:tc>
        <w:tc>
          <w:tcPr>
            <w:tcW w:w="1819" w:type="dxa"/>
            <w:tcBorders>
              <w:top w:val="nil"/>
              <w:left w:val="nil"/>
              <w:bottom w:val="single" w:sz="4" w:space="0" w:color="auto"/>
              <w:right w:val="single" w:sz="4" w:space="0" w:color="auto"/>
            </w:tcBorders>
            <w:shd w:val="clear" w:color="auto" w:fill="auto"/>
            <w:noWrap/>
            <w:vAlign w:val="bottom"/>
            <w:hideMark/>
          </w:tcPr>
          <w:p w:rsidR="001C55FC" w:rsidRPr="00A54765" w:rsidRDefault="001C55FC" w:rsidP="00B75227">
            <w:pPr>
              <w:spacing w:line="240" w:lineRule="auto"/>
              <w:jc w:val="center"/>
              <w:rPr>
                <w:rFonts w:cs="Arial"/>
                <w:color w:val="000000"/>
                <w:sz w:val="18"/>
                <w:szCs w:val="18"/>
              </w:rPr>
            </w:pPr>
            <w:r w:rsidRPr="00A54765">
              <w:rPr>
                <w:rFonts w:cs="Arial"/>
                <w:color w:val="000000"/>
                <w:sz w:val="18"/>
                <w:szCs w:val="18"/>
              </w:rPr>
              <w:t> </w:t>
            </w:r>
          </w:p>
        </w:tc>
        <w:tc>
          <w:tcPr>
            <w:tcW w:w="2047" w:type="dxa"/>
            <w:tcBorders>
              <w:top w:val="nil"/>
              <w:left w:val="nil"/>
              <w:bottom w:val="single" w:sz="4" w:space="0" w:color="auto"/>
              <w:right w:val="single" w:sz="4" w:space="0" w:color="auto"/>
            </w:tcBorders>
            <w:shd w:val="clear" w:color="auto" w:fill="auto"/>
            <w:noWrap/>
            <w:vAlign w:val="bottom"/>
            <w:hideMark/>
          </w:tcPr>
          <w:p w:rsidR="001C55FC" w:rsidRPr="00A54765" w:rsidRDefault="001C55FC" w:rsidP="00B75227">
            <w:pPr>
              <w:spacing w:line="240" w:lineRule="auto"/>
              <w:jc w:val="center"/>
              <w:rPr>
                <w:rFonts w:cs="Arial"/>
                <w:color w:val="000000"/>
                <w:sz w:val="18"/>
                <w:szCs w:val="18"/>
              </w:rPr>
            </w:pPr>
            <w:r w:rsidRPr="00A54765">
              <w:rPr>
                <w:rFonts w:cs="Arial"/>
                <w:color w:val="000000"/>
                <w:sz w:val="18"/>
                <w:szCs w:val="18"/>
              </w:rPr>
              <w:t> </w:t>
            </w:r>
          </w:p>
        </w:tc>
      </w:tr>
    </w:tbl>
    <w:p w:rsidR="001C55FC" w:rsidRDefault="001C55FC" w:rsidP="001C55FC">
      <w:pPr>
        <w:rPr>
          <w:color w:val="FF0000"/>
        </w:rPr>
      </w:pPr>
    </w:p>
    <w:p w:rsidR="001C55FC" w:rsidRDefault="001C55FC" w:rsidP="001C55FC">
      <w:pPr>
        <w:rPr>
          <w:color w:val="FF0000"/>
        </w:rPr>
      </w:pPr>
    </w:p>
    <w:p w:rsidR="001C55FC" w:rsidRPr="00A619D1" w:rsidRDefault="001C55FC" w:rsidP="001C55FC"/>
    <w:p w:rsidR="001C55FC" w:rsidRPr="00130785" w:rsidRDefault="001C55FC" w:rsidP="001C55FC">
      <w:pPr>
        <w:pStyle w:val="Prrafodelista"/>
        <w:numPr>
          <w:ilvl w:val="1"/>
          <w:numId w:val="9"/>
        </w:numPr>
        <w:spacing w:after="160"/>
        <w:ind w:left="426"/>
        <w:contextualSpacing/>
        <w:jc w:val="left"/>
        <w:rPr>
          <w:b/>
          <w:sz w:val="24"/>
          <w:u w:val="single"/>
        </w:rPr>
      </w:pPr>
      <w:r w:rsidRPr="00130785">
        <w:rPr>
          <w:b/>
          <w:sz w:val="24"/>
          <w:u w:val="single"/>
        </w:rPr>
        <w:t xml:space="preserve">UAS utilizadas en la operación </w:t>
      </w:r>
    </w:p>
    <w:p w:rsidR="001C55FC" w:rsidRPr="00BC17C7" w:rsidRDefault="00822ADE" w:rsidP="001C55FC">
      <w:pPr>
        <w:ind w:left="708" w:hanging="708"/>
      </w:pPr>
      <w:r>
        <w:t xml:space="preserve">             </w:t>
      </w:r>
      <w:r w:rsidR="001C55FC">
        <w:t>Fabricante y modelo de U</w:t>
      </w:r>
      <w:r w:rsidR="001C55FC" w:rsidRPr="00BC17C7">
        <w:t xml:space="preserve">AS: </w:t>
      </w:r>
      <w:r w:rsidR="001C55FC" w:rsidRPr="00BC17C7">
        <w:fldChar w:fldCharType="begin">
          <w:ffData>
            <w:name w:val="Texto4"/>
            <w:enabled/>
            <w:calcOnExit w:val="0"/>
            <w:textInput/>
          </w:ffData>
        </w:fldChar>
      </w:r>
      <w:r w:rsidR="001C55FC" w:rsidRPr="00BC17C7">
        <w:instrText xml:space="preserve"> FORMTEXT </w:instrText>
      </w:r>
      <w:r w:rsidR="001C55FC" w:rsidRPr="00BC17C7">
        <w:fldChar w:fldCharType="separate"/>
      </w:r>
      <w:r w:rsidR="001C55FC" w:rsidRPr="00BC17C7">
        <w:rPr>
          <w:noProof/>
        </w:rPr>
        <w:t> </w:t>
      </w:r>
      <w:r w:rsidR="001C55FC" w:rsidRPr="00BC17C7">
        <w:rPr>
          <w:noProof/>
        </w:rPr>
        <w:t> </w:t>
      </w:r>
      <w:r w:rsidR="001C55FC" w:rsidRPr="00BC17C7">
        <w:rPr>
          <w:noProof/>
        </w:rPr>
        <w:t> </w:t>
      </w:r>
      <w:r w:rsidR="001C55FC" w:rsidRPr="00BC17C7">
        <w:rPr>
          <w:noProof/>
        </w:rPr>
        <w:t> </w:t>
      </w:r>
      <w:r w:rsidR="001C55FC" w:rsidRPr="00BC17C7">
        <w:rPr>
          <w:noProof/>
        </w:rPr>
        <w:t> </w:t>
      </w:r>
      <w:r w:rsidR="001C55FC" w:rsidRPr="00BC17C7">
        <w:fldChar w:fldCharType="end"/>
      </w:r>
    </w:p>
    <w:p w:rsidR="001C55FC" w:rsidRPr="00BC17C7" w:rsidRDefault="001C55FC" w:rsidP="001C55FC">
      <w:r>
        <w:t>Configuración del UAS</w:t>
      </w:r>
      <w:r w:rsidRPr="00BC17C7">
        <w:t xml:space="preserve">: </w:t>
      </w:r>
      <w:sdt>
        <w:sdtPr>
          <w:id w:val="-38361494"/>
          <w14:checkbox>
            <w14:checked w14:val="0"/>
            <w14:checkedState w14:val="2612" w14:font="MS Gothic"/>
            <w14:uncheckedState w14:val="2610" w14:font="MS Gothic"/>
          </w14:checkbox>
        </w:sdtPr>
        <w:sdtEndPr/>
        <w:sdtContent>
          <w:r w:rsidRPr="00BC17C7">
            <w:rPr>
              <w:rFonts w:ascii="MS Gothic" w:eastAsia="MS Gothic" w:hAnsi="MS Gothic"/>
            </w:rPr>
            <w:t>☐</w:t>
          </w:r>
        </w:sdtContent>
      </w:sdt>
      <w:r w:rsidRPr="00BC17C7">
        <w:t xml:space="preserve">Helicóptero / </w:t>
      </w:r>
      <w:sdt>
        <w:sdtPr>
          <w:id w:val="-2089451015"/>
          <w14:checkbox>
            <w14:checked w14:val="0"/>
            <w14:checkedState w14:val="2612" w14:font="MS Gothic"/>
            <w14:uncheckedState w14:val="2610" w14:font="MS Gothic"/>
          </w14:checkbox>
        </w:sdtPr>
        <w:sdtEndPr/>
        <w:sdtContent>
          <w:r w:rsidRPr="00BC17C7">
            <w:rPr>
              <w:rFonts w:ascii="MS Gothic" w:eastAsia="MS Gothic" w:hAnsi="MS Gothic"/>
            </w:rPr>
            <w:t>☐</w:t>
          </w:r>
        </w:sdtContent>
      </w:sdt>
      <w:proofErr w:type="spellStart"/>
      <w:r w:rsidRPr="00BC17C7">
        <w:t>Multirrotor</w:t>
      </w:r>
      <w:proofErr w:type="spellEnd"/>
      <w:r w:rsidRPr="00BC17C7">
        <w:t xml:space="preserve"> / </w:t>
      </w:r>
      <w:sdt>
        <w:sdtPr>
          <w:id w:val="-1817560179"/>
          <w14:checkbox>
            <w14:checked w14:val="0"/>
            <w14:checkedState w14:val="2612" w14:font="MS Gothic"/>
            <w14:uncheckedState w14:val="2610" w14:font="MS Gothic"/>
          </w14:checkbox>
        </w:sdtPr>
        <w:sdtEndPr/>
        <w:sdtContent>
          <w:r w:rsidRPr="00BC17C7">
            <w:rPr>
              <w:rFonts w:ascii="MS Gothic" w:eastAsia="MS Gothic" w:hAnsi="MS Gothic"/>
            </w:rPr>
            <w:t>☐</w:t>
          </w:r>
        </w:sdtContent>
      </w:sdt>
      <w:r w:rsidRPr="00BC17C7">
        <w:t xml:space="preserve">Avión / </w:t>
      </w:r>
      <w:sdt>
        <w:sdtPr>
          <w:id w:val="-1913461641"/>
          <w14:checkbox>
            <w14:checked w14:val="0"/>
            <w14:checkedState w14:val="2612" w14:font="MS Gothic"/>
            <w14:uncheckedState w14:val="2610" w14:font="MS Gothic"/>
          </w14:checkbox>
        </w:sdtPr>
        <w:sdtEndPr/>
        <w:sdtContent>
          <w:r w:rsidRPr="00BC17C7">
            <w:rPr>
              <w:rFonts w:ascii="MS Gothic" w:eastAsia="MS Gothic" w:hAnsi="MS Gothic"/>
            </w:rPr>
            <w:t>☐</w:t>
          </w:r>
        </w:sdtContent>
      </w:sdt>
      <w:r w:rsidRPr="00BC17C7">
        <w:t>Dirigible</w:t>
      </w:r>
      <w:r>
        <w:t xml:space="preserve"> / </w:t>
      </w:r>
      <w:sdt>
        <w:sdtPr>
          <w:id w:val="-981616236"/>
          <w14:checkbox>
            <w14:checked w14:val="0"/>
            <w14:checkedState w14:val="2612" w14:font="MS Gothic"/>
            <w14:uncheckedState w14:val="2610" w14:font="MS Gothic"/>
          </w14:checkbox>
        </w:sdtPr>
        <w:sdtEndPr/>
        <w:sdtContent>
          <w:r w:rsidRPr="00BC17C7">
            <w:rPr>
              <w:rFonts w:ascii="MS Gothic" w:eastAsia="MS Gothic" w:hAnsi="MS Gothic"/>
            </w:rPr>
            <w:t>☐</w:t>
          </w:r>
        </w:sdtContent>
      </w:sdt>
      <w:r>
        <w:t>Convertible</w:t>
      </w:r>
    </w:p>
    <w:p w:rsidR="001C55FC" w:rsidRDefault="001C55FC" w:rsidP="001C55FC">
      <w:r w:rsidRPr="00BC17C7">
        <w:t xml:space="preserve">MTOM (Masa máxima al despegue): </w:t>
      </w:r>
      <w:r w:rsidRPr="00BC17C7">
        <w:fldChar w:fldCharType="begin">
          <w:ffData>
            <w:name w:val="Texto4"/>
            <w:enabled/>
            <w:calcOnExit w:val="0"/>
            <w:textInput/>
          </w:ffData>
        </w:fldChar>
      </w:r>
      <w:r w:rsidRPr="00BC17C7">
        <w:instrText xml:space="preserve"> FORMTEXT </w:instrText>
      </w:r>
      <w:r w:rsidRPr="00BC17C7">
        <w:fldChar w:fldCharType="separate"/>
      </w:r>
      <w:r w:rsidRPr="00BC17C7">
        <w:rPr>
          <w:noProof/>
        </w:rPr>
        <w:t> </w:t>
      </w:r>
      <w:r w:rsidRPr="00BC17C7">
        <w:rPr>
          <w:noProof/>
        </w:rPr>
        <w:t> </w:t>
      </w:r>
      <w:r w:rsidRPr="00BC17C7">
        <w:rPr>
          <w:noProof/>
        </w:rPr>
        <w:t> </w:t>
      </w:r>
      <w:r w:rsidRPr="00BC17C7">
        <w:rPr>
          <w:noProof/>
        </w:rPr>
        <w:t> </w:t>
      </w:r>
      <w:r w:rsidRPr="00BC17C7">
        <w:rPr>
          <w:noProof/>
        </w:rPr>
        <w:t> </w:t>
      </w:r>
      <w:r w:rsidRPr="00BC17C7">
        <w:fldChar w:fldCharType="end"/>
      </w:r>
      <w:r w:rsidRPr="00BC17C7">
        <w:t>kg</w:t>
      </w:r>
    </w:p>
    <w:p w:rsidR="001C55FC" w:rsidRDefault="001C55FC" w:rsidP="001C55FC">
      <w:r>
        <w:t xml:space="preserve">Autonomía: </w:t>
      </w:r>
      <w:r w:rsidRPr="00BC17C7">
        <w:fldChar w:fldCharType="begin">
          <w:ffData>
            <w:name w:val="Texto4"/>
            <w:enabled/>
            <w:calcOnExit w:val="0"/>
            <w:textInput/>
          </w:ffData>
        </w:fldChar>
      </w:r>
      <w:r w:rsidRPr="00BC17C7">
        <w:instrText xml:space="preserve"> FORMTEXT </w:instrText>
      </w:r>
      <w:r w:rsidRPr="00BC17C7">
        <w:fldChar w:fldCharType="separate"/>
      </w:r>
      <w:r w:rsidRPr="00BC17C7">
        <w:rPr>
          <w:noProof/>
        </w:rPr>
        <w:t> </w:t>
      </w:r>
      <w:r w:rsidRPr="00BC17C7">
        <w:rPr>
          <w:noProof/>
        </w:rPr>
        <w:t> </w:t>
      </w:r>
      <w:r w:rsidRPr="00BC17C7">
        <w:rPr>
          <w:noProof/>
        </w:rPr>
        <w:t> </w:t>
      </w:r>
      <w:r w:rsidRPr="00BC17C7">
        <w:rPr>
          <w:noProof/>
        </w:rPr>
        <w:t> </w:t>
      </w:r>
      <w:r w:rsidRPr="00BC17C7">
        <w:rPr>
          <w:noProof/>
        </w:rPr>
        <w:t> </w:t>
      </w:r>
      <w:r w:rsidRPr="00BC17C7">
        <w:fldChar w:fldCharType="end"/>
      </w:r>
      <w:r>
        <w:t xml:space="preserve"> minutos</w:t>
      </w:r>
    </w:p>
    <w:p w:rsidR="001C55FC" w:rsidRDefault="001C55FC" w:rsidP="001C55FC">
      <w:r>
        <w:t xml:space="preserve">Número de UAS operando simultáneamente (enjambres de UAS): </w:t>
      </w:r>
      <w:r w:rsidRPr="00BC17C7">
        <w:fldChar w:fldCharType="begin">
          <w:ffData>
            <w:name w:val="Texto4"/>
            <w:enabled/>
            <w:calcOnExit w:val="0"/>
            <w:textInput/>
          </w:ffData>
        </w:fldChar>
      </w:r>
      <w:r w:rsidRPr="00BC17C7">
        <w:instrText xml:space="preserve"> FORMTEXT </w:instrText>
      </w:r>
      <w:r w:rsidRPr="00BC17C7">
        <w:fldChar w:fldCharType="separate"/>
      </w:r>
      <w:r w:rsidRPr="00BC17C7">
        <w:rPr>
          <w:noProof/>
        </w:rPr>
        <w:t> </w:t>
      </w:r>
      <w:r w:rsidRPr="00BC17C7">
        <w:rPr>
          <w:noProof/>
        </w:rPr>
        <w:t> </w:t>
      </w:r>
      <w:r w:rsidRPr="00BC17C7">
        <w:rPr>
          <w:noProof/>
        </w:rPr>
        <w:t> </w:t>
      </w:r>
      <w:r w:rsidRPr="00BC17C7">
        <w:rPr>
          <w:noProof/>
        </w:rPr>
        <w:t> </w:t>
      </w:r>
      <w:r w:rsidRPr="00BC17C7">
        <w:rPr>
          <w:noProof/>
        </w:rPr>
        <w:t> </w:t>
      </w:r>
      <w:r w:rsidRPr="00BC17C7">
        <w:fldChar w:fldCharType="end"/>
      </w:r>
    </w:p>
    <w:p w:rsidR="00A210F3" w:rsidRDefault="00A210F3" w:rsidP="001C55FC">
      <w:r>
        <w:t>CLASE:</w:t>
      </w:r>
    </w:p>
    <w:p w:rsidR="00A210F3" w:rsidRDefault="00476274" w:rsidP="00A210F3">
      <w:pPr>
        <w:ind w:left="284"/>
        <w:rPr>
          <w:rFonts w:cstheme="minorHAnsi"/>
        </w:rPr>
      </w:pPr>
      <w:sdt>
        <w:sdtPr>
          <w:rPr>
            <w:rFonts w:cstheme="minorHAnsi"/>
          </w:rPr>
          <w:id w:val="1875733374"/>
          <w14:checkbox>
            <w14:checked w14:val="0"/>
            <w14:checkedState w14:val="2612" w14:font="MS Gothic"/>
            <w14:uncheckedState w14:val="2610" w14:font="MS Gothic"/>
          </w14:checkbox>
        </w:sdtPr>
        <w:sdtEndPr/>
        <w:sdtContent>
          <w:r w:rsidR="00A210F3">
            <w:rPr>
              <w:rFonts w:ascii="MS Gothic" w:eastAsia="MS Gothic" w:hAnsi="MS Gothic" w:cstheme="minorHAnsi" w:hint="eastAsia"/>
            </w:rPr>
            <w:t>☐</w:t>
          </w:r>
        </w:sdtContent>
      </w:sdt>
      <w:r w:rsidR="001C55FC" w:rsidRPr="00571344">
        <w:rPr>
          <w:rFonts w:cstheme="minorHAnsi"/>
        </w:rPr>
        <w:t xml:space="preserve"> </w:t>
      </w:r>
      <w:proofErr w:type="spellStart"/>
      <w:r w:rsidR="00A210F3">
        <w:rPr>
          <w:rFonts w:cstheme="minorHAnsi"/>
        </w:rPr>
        <w:t>Legacy</w:t>
      </w:r>
      <w:proofErr w:type="spellEnd"/>
      <w:r w:rsidR="00A210F3">
        <w:rPr>
          <w:rFonts w:cstheme="minorHAnsi"/>
        </w:rPr>
        <w:t xml:space="preserve"> </w:t>
      </w:r>
      <w:proofErr w:type="gramStart"/>
      <w:r w:rsidR="00A210F3">
        <w:rPr>
          <w:rFonts w:cstheme="minorHAnsi"/>
        </w:rPr>
        <w:t>s</w:t>
      </w:r>
      <w:r w:rsidR="001C55FC">
        <w:rPr>
          <w:rFonts w:cstheme="minorHAnsi"/>
        </w:rPr>
        <w:t xml:space="preserve">i  </w:t>
      </w:r>
      <w:r w:rsidR="00A210F3">
        <w:rPr>
          <w:rFonts w:cstheme="minorHAnsi"/>
        </w:rPr>
        <w:t>es</w:t>
      </w:r>
      <w:proofErr w:type="gramEnd"/>
      <w:r w:rsidR="00A210F3">
        <w:rPr>
          <w:rFonts w:cstheme="minorHAnsi"/>
        </w:rPr>
        <w:t xml:space="preserve"> anterior a 1/1/2024 y no tiene marcado de clase</w:t>
      </w:r>
    </w:p>
    <w:p w:rsidR="001C55FC" w:rsidRPr="007F3BBC" w:rsidRDefault="001C55FC" w:rsidP="001C55FC">
      <w:pPr>
        <w:ind w:left="284"/>
        <w:rPr>
          <w:rFonts w:cstheme="minorHAnsi"/>
        </w:rPr>
      </w:pPr>
      <w:r>
        <w:rPr>
          <w:rFonts w:cstheme="minorHAnsi"/>
        </w:rPr>
        <w:t xml:space="preserve"> </w:t>
      </w:r>
      <w:sdt>
        <w:sdtPr>
          <w:rPr>
            <w:rFonts w:cstheme="minorHAnsi"/>
          </w:rPr>
          <w:id w:val="606856505"/>
          <w14:checkbox>
            <w14:checked w14:val="0"/>
            <w14:checkedState w14:val="2612" w14:font="MS Gothic"/>
            <w14:uncheckedState w14:val="2610" w14:font="MS Gothic"/>
          </w14:checkbox>
        </w:sdtPr>
        <w:sdtContent>
          <w:r w:rsidR="00A210F3">
            <w:rPr>
              <w:rFonts w:ascii="MS Gothic" w:eastAsia="MS Gothic" w:hAnsi="MS Gothic" w:cstheme="minorHAnsi" w:hint="eastAsia"/>
            </w:rPr>
            <w:t>☐</w:t>
          </w:r>
        </w:sdtContent>
      </w:sdt>
      <w:r w:rsidR="00A210F3" w:rsidRPr="00571344">
        <w:rPr>
          <w:rFonts w:cstheme="minorHAnsi"/>
        </w:rPr>
        <w:t xml:space="preserve"> </w:t>
      </w:r>
      <w:r w:rsidR="00A210F3">
        <w:rPr>
          <w:rFonts w:cstheme="minorHAnsi"/>
        </w:rPr>
        <w:t xml:space="preserve">Si </w:t>
      </w:r>
      <w:r w:rsidR="00A210F3">
        <w:rPr>
          <w:rFonts w:cstheme="minorHAnsi"/>
        </w:rPr>
        <w:t>tiene marcado de Clase identificarlo</w:t>
      </w:r>
      <w:r>
        <w:rPr>
          <w:rFonts w:cstheme="minorHAnsi"/>
        </w:rPr>
        <w:t xml:space="preserve">  ( C0, C1,C2,C3,C4 … </w:t>
      </w:r>
      <w:r>
        <w:t xml:space="preserve">) : </w:t>
      </w:r>
      <w:r w:rsidRPr="00BC17C7">
        <w:fldChar w:fldCharType="begin">
          <w:ffData>
            <w:name w:val="Texto4"/>
            <w:enabled/>
            <w:calcOnExit w:val="0"/>
            <w:textInput/>
          </w:ffData>
        </w:fldChar>
      </w:r>
      <w:r w:rsidRPr="00BC17C7">
        <w:instrText xml:space="preserve"> FORMTEXT </w:instrText>
      </w:r>
      <w:r w:rsidRPr="00BC17C7">
        <w:fldChar w:fldCharType="separate"/>
      </w:r>
      <w:r w:rsidRPr="00BC17C7">
        <w:rPr>
          <w:noProof/>
        </w:rPr>
        <w:t> </w:t>
      </w:r>
      <w:r w:rsidRPr="00BC17C7">
        <w:rPr>
          <w:noProof/>
        </w:rPr>
        <w:t> </w:t>
      </w:r>
      <w:r w:rsidRPr="00BC17C7">
        <w:rPr>
          <w:noProof/>
        </w:rPr>
        <w:t> </w:t>
      </w:r>
      <w:r w:rsidRPr="00BC17C7">
        <w:rPr>
          <w:noProof/>
        </w:rPr>
        <w:t> </w:t>
      </w:r>
      <w:r w:rsidRPr="00BC17C7">
        <w:rPr>
          <w:noProof/>
        </w:rPr>
        <w:t> </w:t>
      </w:r>
      <w:r w:rsidRPr="00BC17C7">
        <w:fldChar w:fldCharType="end"/>
      </w:r>
    </w:p>
    <w:p w:rsidR="001C55FC" w:rsidRDefault="001C55FC" w:rsidP="001C55FC"/>
    <w:p w:rsidR="001C55FC" w:rsidRDefault="001C55FC" w:rsidP="001C55FC"/>
    <w:p w:rsidR="001C55FC" w:rsidRPr="00924E12" w:rsidRDefault="001C55FC" w:rsidP="001C55FC">
      <w:pPr>
        <w:pStyle w:val="Prrafodelista"/>
        <w:numPr>
          <w:ilvl w:val="1"/>
          <w:numId w:val="9"/>
        </w:numPr>
        <w:spacing w:after="160"/>
        <w:ind w:left="426"/>
        <w:contextualSpacing/>
        <w:jc w:val="left"/>
        <w:rPr>
          <w:b/>
          <w:sz w:val="24"/>
          <w:u w:val="single"/>
        </w:rPr>
      </w:pPr>
      <w:r w:rsidRPr="00924E12">
        <w:rPr>
          <w:b/>
          <w:sz w:val="24"/>
          <w:u w:val="single"/>
        </w:rPr>
        <w:t>Zonas y características de la/s operación/es de UAS</w:t>
      </w:r>
    </w:p>
    <w:p w:rsidR="001C55FC" w:rsidRDefault="001C55FC" w:rsidP="001C55FC">
      <w:r w:rsidRPr="001B784C">
        <w:t>La operación se realizará en el área definida de la siguiente forma</w:t>
      </w:r>
      <w:r>
        <w:t>:</w:t>
      </w:r>
    </w:p>
    <w:p w:rsidR="001C55FC" w:rsidRPr="001B784C" w:rsidRDefault="001C55FC" w:rsidP="001C55FC">
      <w:pPr>
        <w:rPr>
          <w:sz w:val="14"/>
        </w:rPr>
      </w:pPr>
      <w:r w:rsidRPr="001B784C">
        <w:rPr>
          <w:sz w:val="14"/>
        </w:rPr>
        <w:t>(Coordenadas geográficas en sistema WGS84. Añadir tantos puntos como sea necesario)</w:t>
      </w:r>
    </w:p>
    <w:p w:rsidR="001C55FC" w:rsidRPr="001B784C" w:rsidRDefault="001C55FC" w:rsidP="001C55FC">
      <w:pPr>
        <w:rPr>
          <w:sz w:val="14"/>
        </w:rPr>
      </w:pPr>
    </w:p>
    <w:p w:rsidR="001C55FC" w:rsidRDefault="00476274" w:rsidP="001C55FC">
      <w:pPr>
        <w:jc w:val="center"/>
      </w:pPr>
      <w:sdt>
        <w:sdtPr>
          <w:id w:val="1585490522"/>
          <w14:checkbox>
            <w14:checked w14:val="0"/>
            <w14:checkedState w14:val="2612" w14:font="MS Gothic"/>
            <w14:uncheckedState w14:val="2610" w14:font="MS Gothic"/>
          </w14:checkbox>
        </w:sdtPr>
        <w:sdtEndPr/>
        <w:sdtContent>
          <w:r w:rsidR="001C55FC">
            <w:rPr>
              <w:rFonts w:ascii="MS Gothic" w:eastAsia="MS Gothic" w:hAnsi="MS Gothic" w:hint="eastAsia"/>
            </w:rPr>
            <w:t>☐</w:t>
          </w:r>
        </w:sdtContent>
      </w:sdt>
      <w:r w:rsidR="001C55FC">
        <w:t xml:space="preserve"> Área circular   /   </w:t>
      </w:r>
      <w:sdt>
        <w:sdtPr>
          <w:id w:val="-1649050768"/>
          <w14:checkbox>
            <w14:checked w14:val="0"/>
            <w14:checkedState w14:val="2612" w14:font="MS Gothic"/>
            <w14:uncheckedState w14:val="2610" w14:font="MS Gothic"/>
          </w14:checkbox>
        </w:sdtPr>
        <w:sdtEndPr/>
        <w:sdtContent>
          <w:r w:rsidR="001C55FC">
            <w:rPr>
              <w:rFonts w:ascii="MS Gothic" w:eastAsia="MS Gothic" w:hAnsi="MS Gothic" w:hint="eastAsia"/>
            </w:rPr>
            <w:t>☐</w:t>
          </w:r>
        </w:sdtContent>
      </w:sdt>
      <w:r w:rsidR="001C55FC">
        <w:t xml:space="preserve"> Punto   /   </w:t>
      </w:r>
      <w:sdt>
        <w:sdtPr>
          <w:id w:val="-1755037001"/>
          <w14:checkbox>
            <w14:checked w14:val="0"/>
            <w14:checkedState w14:val="2612" w14:font="MS Gothic"/>
            <w14:uncheckedState w14:val="2610" w14:font="MS Gothic"/>
          </w14:checkbox>
        </w:sdtPr>
        <w:sdtEndPr/>
        <w:sdtContent>
          <w:r w:rsidR="001C55FC">
            <w:rPr>
              <w:rFonts w:ascii="MS Gothic" w:eastAsia="MS Gothic" w:hAnsi="MS Gothic" w:hint="eastAsia"/>
            </w:rPr>
            <w:t>☐</w:t>
          </w:r>
        </w:sdtContent>
      </w:sdt>
      <w:r w:rsidR="001C55FC">
        <w:t xml:space="preserve"> Polígono   /   </w:t>
      </w:r>
      <w:sdt>
        <w:sdtPr>
          <w:id w:val="-1267082084"/>
          <w14:checkbox>
            <w14:checked w14:val="0"/>
            <w14:checkedState w14:val="2612" w14:font="MS Gothic"/>
            <w14:uncheckedState w14:val="2610" w14:font="MS Gothic"/>
          </w14:checkbox>
        </w:sdtPr>
        <w:sdtEndPr/>
        <w:sdtContent>
          <w:r w:rsidR="001C55FC">
            <w:rPr>
              <w:rFonts w:ascii="MS Gothic" w:eastAsia="MS Gothic" w:hAnsi="MS Gothic" w:hint="eastAsia"/>
            </w:rPr>
            <w:t>☐</w:t>
          </w:r>
        </w:sdtContent>
      </w:sdt>
      <w:r w:rsidR="001C55FC">
        <w:t xml:space="preserve"> Trayectoria</w:t>
      </w:r>
    </w:p>
    <w:tbl>
      <w:tblPr>
        <w:tblStyle w:val="Tablaconcuadrcula"/>
        <w:tblW w:w="7938"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4115"/>
      </w:tblGrid>
      <w:tr w:rsidR="001C55FC" w:rsidTr="00B75227">
        <w:trPr>
          <w:trHeight w:val="214"/>
        </w:trPr>
        <w:tc>
          <w:tcPr>
            <w:tcW w:w="3823" w:type="dxa"/>
            <w:vAlign w:val="center"/>
          </w:tcPr>
          <w:p w:rsidR="001C55FC" w:rsidRDefault="001C55FC" w:rsidP="00B75227">
            <w:pPr>
              <w:ind w:left="-105"/>
            </w:pPr>
            <w:r>
              <w:t xml:space="preserve">Latitud: </w:t>
            </w:r>
            <w:r>
              <w:fldChar w:fldCharType="begin">
                <w:ffData>
                  <w:name w:val="Texto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115" w:type="dxa"/>
          </w:tcPr>
          <w:p w:rsidR="001C55FC" w:rsidRDefault="001C55FC" w:rsidP="00B75227">
            <w:r>
              <w:t xml:space="preserve">Longitud: </w:t>
            </w:r>
            <w:r>
              <w:fldChar w:fldCharType="begin">
                <w:ffData>
                  <w:name w:val="Texto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C55FC" w:rsidTr="00B75227">
        <w:trPr>
          <w:trHeight w:val="213"/>
        </w:trPr>
        <w:tc>
          <w:tcPr>
            <w:tcW w:w="3823" w:type="dxa"/>
            <w:vAlign w:val="center"/>
          </w:tcPr>
          <w:p w:rsidR="001C55FC" w:rsidRDefault="001C55FC" w:rsidP="00B75227">
            <w:pPr>
              <w:ind w:left="-105"/>
            </w:pPr>
            <w:r>
              <w:t xml:space="preserve">Latitud: </w:t>
            </w:r>
            <w:r>
              <w:fldChar w:fldCharType="begin">
                <w:ffData>
                  <w:name w:val="Texto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115" w:type="dxa"/>
          </w:tcPr>
          <w:p w:rsidR="001C55FC" w:rsidRDefault="001C55FC" w:rsidP="00B75227">
            <w:r>
              <w:t xml:space="preserve">Longitud: </w:t>
            </w:r>
            <w:r>
              <w:fldChar w:fldCharType="begin">
                <w:ffData>
                  <w:name w:val="Texto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C55FC" w:rsidTr="00B75227">
        <w:trPr>
          <w:trHeight w:val="213"/>
        </w:trPr>
        <w:tc>
          <w:tcPr>
            <w:tcW w:w="3823" w:type="dxa"/>
            <w:vAlign w:val="center"/>
          </w:tcPr>
          <w:p w:rsidR="001C55FC" w:rsidRDefault="001C55FC" w:rsidP="00B75227">
            <w:pPr>
              <w:ind w:left="-105"/>
            </w:pPr>
            <w:r>
              <w:t xml:space="preserve">Latitud: </w:t>
            </w:r>
            <w:r>
              <w:fldChar w:fldCharType="begin">
                <w:ffData>
                  <w:name w:val="Texto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115" w:type="dxa"/>
          </w:tcPr>
          <w:p w:rsidR="001C55FC" w:rsidRDefault="001C55FC" w:rsidP="00B75227">
            <w:r>
              <w:t xml:space="preserve">Longitud: </w:t>
            </w:r>
            <w:r>
              <w:fldChar w:fldCharType="begin">
                <w:ffData>
                  <w:name w:val="Texto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C55FC" w:rsidTr="00B75227">
        <w:trPr>
          <w:trHeight w:val="213"/>
        </w:trPr>
        <w:tc>
          <w:tcPr>
            <w:tcW w:w="3823" w:type="dxa"/>
            <w:vAlign w:val="center"/>
          </w:tcPr>
          <w:p w:rsidR="001C55FC" w:rsidRDefault="001C55FC" w:rsidP="00B75227">
            <w:pPr>
              <w:ind w:left="-105"/>
            </w:pPr>
            <w:r>
              <w:t xml:space="preserve">Latitud: </w:t>
            </w:r>
            <w:r>
              <w:fldChar w:fldCharType="begin">
                <w:ffData>
                  <w:name w:val="Texto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115" w:type="dxa"/>
          </w:tcPr>
          <w:p w:rsidR="001C55FC" w:rsidRDefault="001C55FC" w:rsidP="00B75227">
            <w:r w:rsidRPr="00C53E26">
              <w:t xml:space="preserve">Longitud: </w:t>
            </w:r>
            <w:r w:rsidRPr="00C53E26">
              <w:fldChar w:fldCharType="begin">
                <w:ffData>
                  <w:name w:val="Texto3"/>
                  <w:enabled/>
                  <w:calcOnExit w:val="0"/>
                  <w:textInput/>
                </w:ffData>
              </w:fldChar>
            </w:r>
            <w:r w:rsidRPr="00C53E26">
              <w:instrText xml:space="preserve"> FORMTEXT </w:instrText>
            </w:r>
            <w:r w:rsidRPr="00C53E26">
              <w:fldChar w:fldCharType="separate"/>
            </w:r>
            <w:r w:rsidRPr="00C53E26">
              <w:rPr>
                <w:noProof/>
              </w:rPr>
              <w:t> </w:t>
            </w:r>
            <w:r w:rsidRPr="00C53E26">
              <w:rPr>
                <w:noProof/>
              </w:rPr>
              <w:t> </w:t>
            </w:r>
            <w:r w:rsidRPr="00C53E26">
              <w:rPr>
                <w:noProof/>
              </w:rPr>
              <w:t> </w:t>
            </w:r>
            <w:r w:rsidRPr="00C53E26">
              <w:rPr>
                <w:noProof/>
              </w:rPr>
              <w:t> </w:t>
            </w:r>
            <w:r w:rsidRPr="00C53E26">
              <w:rPr>
                <w:noProof/>
              </w:rPr>
              <w:t> </w:t>
            </w:r>
            <w:r w:rsidRPr="00C53E26">
              <w:fldChar w:fldCharType="end"/>
            </w:r>
          </w:p>
        </w:tc>
      </w:tr>
      <w:tr w:rsidR="001C55FC" w:rsidTr="00B75227">
        <w:trPr>
          <w:trHeight w:val="213"/>
        </w:trPr>
        <w:tc>
          <w:tcPr>
            <w:tcW w:w="3823" w:type="dxa"/>
            <w:vAlign w:val="center"/>
          </w:tcPr>
          <w:p w:rsidR="001C55FC" w:rsidRDefault="001C55FC" w:rsidP="00B75227">
            <w:pPr>
              <w:ind w:left="-105"/>
            </w:pPr>
            <w:r>
              <w:t xml:space="preserve">Latitud: </w:t>
            </w:r>
            <w:r>
              <w:fldChar w:fldCharType="begin">
                <w:ffData>
                  <w:name w:val="Texto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115" w:type="dxa"/>
          </w:tcPr>
          <w:p w:rsidR="001C55FC" w:rsidRDefault="001C55FC" w:rsidP="00B75227">
            <w:r w:rsidRPr="00C53E26">
              <w:t xml:space="preserve">Longitud: </w:t>
            </w:r>
            <w:r w:rsidRPr="00C53E26">
              <w:fldChar w:fldCharType="begin">
                <w:ffData>
                  <w:name w:val="Texto3"/>
                  <w:enabled/>
                  <w:calcOnExit w:val="0"/>
                  <w:textInput/>
                </w:ffData>
              </w:fldChar>
            </w:r>
            <w:r w:rsidRPr="00C53E26">
              <w:instrText xml:space="preserve"> FORMTEXT </w:instrText>
            </w:r>
            <w:r w:rsidRPr="00C53E26">
              <w:fldChar w:fldCharType="separate"/>
            </w:r>
            <w:r w:rsidRPr="00C53E26">
              <w:rPr>
                <w:noProof/>
              </w:rPr>
              <w:t> </w:t>
            </w:r>
            <w:r w:rsidRPr="00C53E26">
              <w:rPr>
                <w:noProof/>
              </w:rPr>
              <w:t> </w:t>
            </w:r>
            <w:r w:rsidRPr="00C53E26">
              <w:rPr>
                <w:noProof/>
              </w:rPr>
              <w:t> </w:t>
            </w:r>
            <w:r w:rsidRPr="00C53E26">
              <w:rPr>
                <w:noProof/>
              </w:rPr>
              <w:t> </w:t>
            </w:r>
            <w:r w:rsidRPr="00C53E26">
              <w:rPr>
                <w:noProof/>
              </w:rPr>
              <w:t> </w:t>
            </w:r>
            <w:r w:rsidRPr="00C53E26">
              <w:fldChar w:fldCharType="end"/>
            </w:r>
          </w:p>
        </w:tc>
      </w:tr>
      <w:tr w:rsidR="001C55FC" w:rsidTr="00B75227">
        <w:trPr>
          <w:trHeight w:val="213"/>
        </w:trPr>
        <w:tc>
          <w:tcPr>
            <w:tcW w:w="3823" w:type="dxa"/>
            <w:vAlign w:val="center"/>
          </w:tcPr>
          <w:p w:rsidR="001C55FC" w:rsidRDefault="001C55FC" w:rsidP="00B75227">
            <w:pPr>
              <w:ind w:left="-105"/>
            </w:pPr>
            <w:r>
              <w:t xml:space="preserve">Latitud: </w:t>
            </w:r>
            <w:r>
              <w:fldChar w:fldCharType="begin">
                <w:ffData>
                  <w:name w:val="Texto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115" w:type="dxa"/>
          </w:tcPr>
          <w:p w:rsidR="001C55FC" w:rsidRDefault="001C55FC" w:rsidP="00B75227">
            <w:r w:rsidRPr="00C53E26">
              <w:t xml:space="preserve">Longitud: </w:t>
            </w:r>
            <w:r w:rsidRPr="00C53E26">
              <w:fldChar w:fldCharType="begin">
                <w:ffData>
                  <w:name w:val="Texto3"/>
                  <w:enabled/>
                  <w:calcOnExit w:val="0"/>
                  <w:textInput/>
                </w:ffData>
              </w:fldChar>
            </w:r>
            <w:r w:rsidRPr="00C53E26">
              <w:instrText xml:space="preserve"> FORMTEXT </w:instrText>
            </w:r>
            <w:r w:rsidRPr="00C53E26">
              <w:fldChar w:fldCharType="separate"/>
            </w:r>
            <w:r w:rsidRPr="00C53E26">
              <w:rPr>
                <w:noProof/>
              </w:rPr>
              <w:t> </w:t>
            </w:r>
            <w:r w:rsidRPr="00C53E26">
              <w:rPr>
                <w:noProof/>
              </w:rPr>
              <w:t> </w:t>
            </w:r>
            <w:r w:rsidRPr="00C53E26">
              <w:rPr>
                <w:noProof/>
              </w:rPr>
              <w:t> </w:t>
            </w:r>
            <w:r w:rsidRPr="00C53E26">
              <w:rPr>
                <w:noProof/>
              </w:rPr>
              <w:t> </w:t>
            </w:r>
            <w:r w:rsidRPr="00C53E26">
              <w:rPr>
                <w:noProof/>
              </w:rPr>
              <w:t> </w:t>
            </w:r>
            <w:r w:rsidRPr="00C53E26">
              <w:fldChar w:fldCharType="end"/>
            </w:r>
          </w:p>
        </w:tc>
      </w:tr>
    </w:tbl>
    <w:p w:rsidR="001C55FC" w:rsidRDefault="001C55FC" w:rsidP="001C55FC">
      <w:pPr>
        <w:spacing w:before="120" w:after="120"/>
        <w:ind w:firstLine="426"/>
      </w:pPr>
      <w:r>
        <w:t xml:space="preserve">Radio </w:t>
      </w:r>
      <w:r w:rsidRPr="005D027F">
        <w:rPr>
          <w:sz w:val="12"/>
        </w:rPr>
        <w:t>(solo en caso de área circular)</w:t>
      </w:r>
      <w:r>
        <w:t xml:space="preserve">: </w:t>
      </w:r>
      <w:r>
        <w:fldChar w:fldCharType="begin">
          <w:ffData>
            <w:name w:val="Texto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w:t>
      </w:r>
      <w:sdt>
        <w:sdtPr>
          <w:id w:val="873278581"/>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m. / </w:t>
      </w:r>
      <w:sdt>
        <w:sdtPr>
          <w:id w:val="-673418937"/>
          <w14:checkbox>
            <w14:checked w14:val="0"/>
            <w14:checkedState w14:val="2612" w14:font="MS Gothic"/>
            <w14:uncheckedState w14:val="2610" w14:font="MS Gothic"/>
          </w14:checkbox>
        </w:sdtPr>
        <w:sdtEndPr/>
        <w:sdtContent>
          <w:r>
            <w:rPr>
              <w:rFonts w:ascii="MS Gothic" w:eastAsia="MS Gothic" w:hAnsi="MS Gothic" w:hint="eastAsia"/>
            </w:rPr>
            <w:t>☐</w:t>
          </w:r>
        </w:sdtContent>
      </w:sdt>
      <w:proofErr w:type="spellStart"/>
      <w:r>
        <w:t>nm</w:t>
      </w:r>
      <w:proofErr w:type="spellEnd"/>
      <w:r>
        <w:t>.</w:t>
      </w:r>
    </w:p>
    <w:p w:rsidR="001C55FC" w:rsidRDefault="001C55FC" w:rsidP="001C55FC">
      <w:r>
        <w:t xml:space="preserve">Altura máxima sobre el terreno de: </w:t>
      </w:r>
      <w:r>
        <w:fldChar w:fldCharType="begin">
          <w:ffData>
            <w:name w:val="Texto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w:t>
      </w:r>
      <w:sdt>
        <w:sdtPr>
          <w:id w:val="41074002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m/</w:t>
      </w:r>
      <w:sdt>
        <w:sdtPr>
          <w:id w:val="49075923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ft</w:t>
      </w:r>
    </w:p>
    <w:p w:rsidR="001C55FC" w:rsidRDefault="001C55FC" w:rsidP="001C55FC"/>
    <w:p w:rsidR="001C55FC" w:rsidRDefault="001C55FC" w:rsidP="001C55FC">
      <w:r>
        <w:t>Imagen del área de actividad y posición relativa con la infraestructura afectada:</w:t>
      </w:r>
    </w:p>
    <w:p w:rsidR="001C55FC" w:rsidRDefault="001C55FC" w:rsidP="001C55FC">
      <w:r w:rsidRPr="005F5561">
        <w:rPr>
          <w:sz w:val="14"/>
        </w:rPr>
        <w:t xml:space="preserve">(Google </w:t>
      </w:r>
      <w:proofErr w:type="spellStart"/>
      <w:r w:rsidRPr="005F5561">
        <w:rPr>
          <w:sz w:val="14"/>
        </w:rPr>
        <w:t>earth</w:t>
      </w:r>
      <w:proofErr w:type="spellEnd"/>
      <w:r w:rsidRPr="005F5561">
        <w:rPr>
          <w:sz w:val="14"/>
        </w:rPr>
        <w:t xml:space="preserve"> o similar)</w:t>
      </w:r>
    </w:p>
    <w:p w:rsidR="001C55FC" w:rsidRDefault="001C55FC" w:rsidP="001C55FC">
      <w:r>
        <w:br w:type="page"/>
      </w:r>
    </w:p>
    <w:p w:rsidR="001C55FC" w:rsidRPr="001B784C" w:rsidRDefault="00130785" w:rsidP="001C55FC">
      <w:pPr>
        <w:pStyle w:val="Prrafodelista"/>
        <w:numPr>
          <w:ilvl w:val="0"/>
          <w:numId w:val="9"/>
        </w:numPr>
        <w:spacing w:line="259" w:lineRule="auto"/>
        <w:contextualSpacing/>
        <w:jc w:val="left"/>
        <w:rPr>
          <w:b/>
          <w:sz w:val="28"/>
        </w:rPr>
      </w:pPr>
      <w:r>
        <w:rPr>
          <w:b/>
          <w:sz w:val="28"/>
        </w:rPr>
        <w:lastRenderedPageBreak/>
        <w:t>DATOS DE LA INFRAESTRUCTURA DE USO RESTRINGIDO</w:t>
      </w:r>
    </w:p>
    <w:p w:rsidR="001C55FC" w:rsidRPr="001B784C" w:rsidRDefault="001C55FC" w:rsidP="001C55FC">
      <w:r w:rsidRPr="001B784C">
        <w:t xml:space="preserve">Tipo de infraestructura de uso restringido: </w:t>
      </w:r>
    </w:p>
    <w:p w:rsidR="001C55FC" w:rsidRPr="001B784C" w:rsidRDefault="00476274" w:rsidP="001C55FC">
      <w:pPr>
        <w:jc w:val="center"/>
      </w:pPr>
      <w:sdt>
        <w:sdtPr>
          <w:id w:val="1367711951"/>
          <w14:checkbox>
            <w14:checked w14:val="0"/>
            <w14:checkedState w14:val="2612" w14:font="MS Gothic"/>
            <w14:uncheckedState w14:val="2610" w14:font="MS Gothic"/>
          </w14:checkbox>
        </w:sdtPr>
        <w:sdtEndPr/>
        <w:sdtContent>
          <w:r w:rsidR="001C55FC" w:rsidRPr="001B784C">
            <w:rPr>
              <w:rFonts w:ascii="MS Gothic" w:eastAsia="MS Gothic" w:hAnsi="MS Gothic" w:hint="eastAsia"/>
            </w:rPr>
            <w:t>☐</w:t>
          </w:r>
        </w:sdtContent>
      </w:sdt>
      <w:r w:rsidR="001C55FC" w:rsidRPr="001B784C">
        <w:t xml:space="preserve">Aeródromo   /   </w:t>
      </w:r>
      <w:sdt>
        <w:sdtPr>
          <w:id w:val="-1915153958"/>
          <w14:checkbox>
            <w14:checked w14:val="1"/>
            <w14:checkedState w14:val="2612" w14:font="MS Gothic"/>
            <w14:uncheckedState w14:val="2610" w14:font="MS Gothic"/>
          </w14:checkbox>
        </w:sdtPr>
        <w:sdtEndPr/>
        <w:sdtContent>
          <w:r w:rsidR="001C55FC">
            <w:rPr>
              <w:rFonts w:ascii="MS Gothic" w:eastAsia="MS Gothic" w:hAnsi="MS Gothic" w:hint="eastAsia"/>
            </w:rPr>
            <w:t>☒</w:t>
          </w:r>
        </w:sdtContent>
      </w:sdt>
      <w:r w:rsidR="001C55FC" w:rsidRPr="001B784C">
        <w:t xml:space="preserve">Helipuerto   /   </w:t>
      </w:r>
      <w:sdt>
        <w:sdtPr>
          <w:id w:val="883602564"/>
          <w14:checkbox>
            <w14:checked w14:val="0"/>
            <w14:checkedState w14:val="2612" w14:font="MS Gothic"/>
            <w14:uncheckedState w14:val="2610" w14:font="MS Gothic"/>
          </w14:checkbox>
        </w:sdtPr>
        <w:sdtEndPr/>
        <w:sdtContent>
          <w:r w:rsidR="001C55FC" w:rsidRPr="001B784C">
            <w:rPr>
              <w:rFonts w:ascii="MS Gothic" w:eastAsia="MS Gothic" w:hAnsi="MS Gothic" w:hint="eastAsia"/>
            </w:rPr>
            <w:t>☐</w:t>
          </w:r>
        </w:sdtContent>
      </w:sdt>
      <w:r w:rsidR="001C55FC" w:rsidRPr="001B784C">
        <w:t>Campo ULM</w:t>
      </w:r>
    </w:p>
    <w:p w:rsidR="001C55FC" w:rsidRPr="001B784C" w:rsidRDefault="001C55FC" w:rsidP="001C55FC">
      <w:r w:rsidRPr="001B784C">
        <w:t xml:space="preserve">Punto de referencia de la infraestructura </w:t>
      </w:r>
      <w:r w:rsidRPr="001B784C">
        <w:rPr>
          <w:sz w:val="14"/>
        </w:rPr>
        <w:t>(Coordenadas geográficas en sistema WGS84)</w:t>
      </w:r>
      <w:r w:rsidRPr="001B784C">
        <w:t>:</w:t>
      </w:r>
    </w:p>
    <w:tbl>
      <w:tblPr>
        <w:tblStyle w:val="Tablaconcuadrcula"/>
        <w:tblW w:w="7513"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4111"/>
      </w:tblGrid>
      <w:tr w:rsidR="001C55FC" w:rsidRPr="001B784C" w:rsidTr="00B75227">
        <w:trPr>
          <w:trHeight w:val="214"/>
        </w:trPr>
        <w:tc>
          <w:tcPr>
            <w:tcW w:w="3402" w:type="dxa"/>
            <w:vAlign w:val="center"/>
          </w:tcPr>
          <w:p w:rsidR="001C55FC" w:rsidRPr="001B784C" w:rsidRDefault="001C55FC" w:rsidP="00B75227">
            <w:pPr>
              <w:ind w:left="-105"/>
            </w:pPr>
            <w:r w:rsidRPr="001B784C">
              <w:t xml:space="preserve">Latitud: </w:t>
            </w:r>
            <w:r>
              <w:t>40.9443561</w:t>
            </w:r>
          </w:p>
        </w:tc>
        <w:tc>
          <w:tcPr>
            <w:tcW w:w="4111" w:type="dxa"/>
          </w:tcPr>
          <w:p w:rsidR="001C55FC" w:rsidRPr="001B784C" w:rsidRDefault="001C55FC" w:rsidP="00B75227">
            <w:r w:rsidRPr="001B784C">
              <w:t xml:space="preserve">Longitud: </w:t>
            </w:r>
            <w:r>
              <w:t>-4.1276442</w:t>
            </w:r>
          </w:p>
        </w:tc>
      </w:tr>
    </w:tbl>
    <w:p w:rsidR="001C55FC" w:rsidRPr="001B784C" w:rsidRDefault="001C55FC" w:rsidP="001C55FC"/>
    <w:p w:rsidR="001C55FC" w:rsidRPr="001B784C" w:rsidRDefault="001C55FC" w:rsidP="001C55FC">
      <w:r w:rsidRPr="001B784C">
        <w:t xml:space="preserve">Horario actividad: </w:t>
      </w:r>
      <w:r>
        <w:t>El horario es indeterminado dado que es una infraestructura de urgencias sanitaria que puede suponer el vuelo del helicóptero   en cualquier momento durante cualquier día del año en vuelo diurno.</w:t>
      </w:r>
    </w:p>
    <w:p w:rsidR="001C55FC" w:rsidRDefault="001C55FC" w:rsidP="001C55FC">
      <w:r w:rsidRPr="001B784C">
        <w:t>Procedimientos de aproximación y despegue:</w:t>
      </w:r>
    </w:p>
    <w:p w:rsidR="001C55FC" w:rsidRDefault="001C55FC" w:rsidP="001C55FC">
      <w:r w:rsidRPr="005F5561">
        <w:rPr>
          <w:sz w:val="14"/>
        </w:rPr>
        <w:t xml:space="preserve">(Google </w:t>
      </w:r>
      <w:proofErr w:type="spellStart"/>
      <w:r w:rsidRPr="005F5561">
        <w:rPr>
          <w:sz w:val="14"/>
        </w:rPr>
        <w:t>earth</w:t>
      </w:r>
      <w:proofErr w:type="spellEnd"/>
      <w:r w:rsidRPr="005F5561">
        <w:rPr>
          <w:sz w:val="14"/>
        </w:rPr>
        <w:t xml:space="preserve"> o similar</w:t>
      </w:r>
      <w:r>
        <w:rPr>
          <w:sz w:val="14"/>
        </w:rPr>
        <w:t>, carta aeronáutica, croquis, etc.</w:t>
      </w:r>
      <w:r w:rsidRPr="005F5561">
        <w:rPr>
          <w:sz w:val="14"/>
        </w:rPr>
        <w:t>)</w:t>
      </w:r>
    </w:p>
    <w:p w:rsidR="001C55FC" w:rsidRDefault="00822ADE" w:rsidP="001C55FC">
      <w:r w:rsidRPr="00F75DB7">
        <w:rPr>
          <w:noProof/>
        </w:rPr>
        <w:drawing>
          <wp:inline distT="0" distB="0" distL="0" distR="0" wp14:anchorId="10BD3D3F" wp14:editId="46E351B5">
            <wp:extent cx="5400040" cy="3075412"/>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400040" cy="3075412"/>
                    </a:xfrm>
                    <a:prstGeom prst="rect">
                      <a:avLst/>
                    </a:prstGeom>
                  </pic:spPr>
                </pic:pic>
              </a:graphicData>
            </a:graphic>
          </wp:inline>
        </w:drawing>
      </w:r>
      <w:r w:rsidR="001C55FC">
        <w:br w:type="page"/>
      </w:r>
    </w:p>
    <w:p w:rsidR="001C55FC" w:rsidRPr="00637521" w:rsidRDefault="00130785" w:rsidP="001C55FC">
      <w:pPr>
        <w:pStyle w:val="Prrafodelista"/>
        <w:numPr>
          <w:ilvl w:val="0"/>
          <w:numId w:val="9"/>
        </w:numPr>
        <w:spacing w:line="259" w:lineRule="auto"/>
        <w:contextualSpacing/>
        <w:jc w:val="left"/>
        <w:rPr>
          <w:b/>
          <w:sz w:val="28"/>
        </w:rPr>
      </w:pPr>
      <w:r>
        <w:rPr>
          <w:b/>
          <w:sz w:val="28"/>
        </w:rPr>
        <w:lastRenderedPageBreak/>
        <w:t>CONDICIONES OPERACIONALES</w:t>
      </w:r>
    </w:p>
    <w:p w:rsidR="001C55FC" w:rsidRDefault="001C55FC" w:rsidP="001C55FC">
      <w:r>
        <w:t>Para garantizar la seguridad de las operaciones del UAS en el área de influencia del aeródromo, estas se realizarán con las siguientes condiciones:</w:t>
      </w:r>
    </w:p>
    <w:p w:rsidR="001C55FC" w:rsidRPr="007C44EF" w:rsidRDefault="001C55FC" w:rsidP="001C55FC">
      <w:pPr>
        <w:pStyle w:val="Prrafodelista"/>
        <w:numPr>
          <w:ilvl w:val="1"/>
          <w:numId w:val="11"/>
        </w:numPr>
        <w:spacing w:after="160" w:line="259" w:lineRule="auto"/>
        <w:contextualSpacing/>
        <w:jc w:val="left"/>
        <w:rPr>
          <w:b/>
          <w:sz w:val="24"/>
        </w:rPr>
      </w:pPr>
      <w:r w:rsidRPr="007C44EF">
        <w:rPr>
          <w:b/>
          <w:sz w:val="24"/>
        </w:rPr>
        <w:t>Operación normal:</w:t>
      </w:r>
    </w:p>
    <w:p w:rsidR="001C55FC" w:rsidRPr="00BC17C7" w:rsidRDefault="001C55FC" w:rsidP="001C55FC">
      <w:pPr>
        <w:ind w:left="426" w:hanging="284"/>
      </w:pPr>
      <w:r>
        <w:rPr>
          <w:rFonts w:ascii="MS Gothic" w:eastAsia="MS Gothic" w:hAnsi="MS Gothic" w:cstheme="minorHAnsi" w:hint="eastAsia"/>
        </w:rPr>
        <w:t>☒</w:t>
      </w:r>
      <w:r w:rsidRPr="00BC17C7">
        <w:t xml:space="preserve"> </w:t>
      </w:r>
      <w:r w:rsidRPr="00D779F5">
        <w:rPr>
          <w:u w:val="single"/>
        </w:rPr>
        <w:t>La operación se realizará dentro del volumen de espacio aéreo definido en los detalles de la operación</w:t>
      </w:r>
      <w:r w:rsidRPr="00BC17C7">
        <w:t>, limitando estos parámetros bien mediante métodos como, la controladora de vuelo de la aeronave (geo-</w:t>
      </w:r>
      <w:proofErr w:type="spellStart"/>
      <w:r w:rsidRPr="00BC17C7">
        <w:t>caging</w:t>
      </w:r>
      <w:proofErr w:type="spellEnd"/>
      <w:r w:rsidRPr="00BC17C7">
        <w:t>) o mediante un observador dedicado.</w:t>
      </w:r>
    </w:p>
    <w:p w:rsidR="001C55FC" w:rsidRPr="00BC17C7" w:rsidRDefault="001C55FC" w:rsidP="001C55FC">
      <w:pPr>
        <w:ind w:left="426" w:hanging="284"/>
      </w:pPr>
      <w:r>
        <w:rPr>
          <w:rFonts w:ascii="MS Gothic" w:eastAsia="MS Gothic" w:hAnsi="MS Gothic" w:cstheme="minorHAnsi" w:hint="eastAsia"/>
        </w:rPr>
        <w:t>☒</w:t>
      </w:r>
      <w:r w:rsidRPr="00BC17C7">
        <w:rPr>
          <w:rFonts w:cstheme="minorHAnsi"/>
        </w:rPr>
        <w:t xml:space="preserve"> Comprobación por parte del operador </w:t>
      </w:r>
      <w:r>
        <w:rPr>
          <w:rFonts w:cstheme="minorHAnsi"/>
        </w:rPr>
        <w:t>U</w:t>
      </w:r>
      <w:r w:rsidRPr="00BC17C7">
        <w:rPr>
          <w:rFonts w:cstheme="minorHAnsi"/>
        </w:rPr>
        <w:t>AS de los NOTAM (</w:t>
      </w:r>
      <w:proofErr w:type="spellStart"/>
      <w:r w:rsidRPr="00BC17C7">
        <w:rPr>
          <w:rFonts w:cstheme="minorHAnsi"/>
        </w:rPr>
        <w:t>Notice</w:t>
      </w:r>
      <w:proofErr w:type="spellEnd"/>
      <w:r w:rsidRPr="00BC17C7">
        <w:rPr>
          <w:rFonts w:cstheme="minorHAnsi"/>
        </w:rPr>
        <w:t xml:space="preserve"> to </w:t>
      </w:r>
      <w:proofErr w:type="spellStart"/>
      <w:r w:rsidRPr="00BC17C7">
        <w:rPr>
          <w:rFonts w:cstheme="minorHAnsi"/>
        </w:rPr>
        <w:t>Airmen</w:t>
      </w:r>
      <w:proofErr w:type="spellEnd"/>
      <w:r w:rsidRPr="00BC17C7">
        <w:rPr>
          <w:rFonts w:cstheme="minorHAnsi"/>
        </w:rPr>
        <w:t>) publicados para la zona de operación. (</w:t>
      </w:r>
      <w:hyperlink r:id="rId10" w:history="1">
        <w:r w:rsidRPr="00BC17C7">
          <w:rPr>
            <w:rStyle w:val="Hipervnculo"/>
          </w:rPr>
          <w:t>https://drones.enaire.es/</w:t>
        </w:r>
      </w:hyperlink>
      <w:r w:rsidRPr="00BC17C7">
        <w:rPr>
          <w:rFonts w:cstheme="minorHAnsi"/>
        </w:rPr>
        <w:t>)</w:t>
      </w:r>
    </w:p>
    <w:p w:rsidR="001C55FC" w:rsidRDefault="00476274" w:rsidP="001C55FC">
      <w:pPr>
        <w:ind w:left="426" w:hanging="284"/>
        <w:rPr>
          <w:rFonts w:cstheme="minorHAnsi"/>
        </w:rPr>
      </w:pPr>
      <w:sdt>
        <w:sdtPr>
          <w:rPr>
            <w:rFonts w:ascii="MS Gothic" w:eastAsia="MS Gothic" w:hAnsi="MS Gothic" w:cstheme="minorHAnsi"/>
          </w:rPr>
          <w:id w:val="867100800"/>
          <w14:checkbox>
            <w14:checked w14:val="1"/>
            <w14:checkedState w14:val="2612" w14:font="MS Gothic"/>
            <w14:uncheckedState w14:val="2610" w14:font="MS Gothic"/>
          </w14:checkbox>
        </w:sdtPr>
        <w:sdtEndPr/>
        <w:sdtContent>
          <w:r w:rsidR="001C55FC">
            <w:rPr>
              <w:rFonts w:ascii="MS Gothic" w:eastAsia="MS Gothic" w:hAnsi="MS Gothic" w:cstheme="minorHAnsi" w:hint="eastAsia"/>
            </w:rPr>
            <w:t>☒</w:t>
          </w:r>
        </w:sdtContent>
      </w:sdt>
      <w:r w:rsidR="001C55FC" w:rsidRPr="00BC17C7">
        <w:rPr>
          <w:rFonts w:cstheme="minorHAnsi"/>
        </w:rPr>
        <w:t xml:space="preserve"> El operador reducirá lo máximo posible el tiempo de operación, para de esta forma minimizar la afección sobre las operaciones del aeródromo y el medio ambiente.</w:t>
      </w:r>
    </w:p>
    <w:p w:rsidR="001C55FC" w:rsidRDefault="00476274" w:rsidP="001C55FC">
      <w:pPr>
        <w:ind w:left="426" w:hanging="284"/>
        <w:rPr>
          <w:rFonts w:cstheme="minorHAnsi"/>
        </w:rPr>
      </w:pPr>
      <w:sdt>
        <w:sdtPr>
          <w:rPr>
            <w:rFonts w:ascii="MS Gothic" w:eastAsia="MS Gothic" w:hAnsi="MS Gothic" w:cstheme="minorHAnsi"/>
          </w:rPr>
          <w:id w:val="-1943677737"/>
          <w14:checkbox>
            <w14:checked w14:val="1"/>
            <w14:checkedState w14:val="2612" w14:font="MS Gothic"/>
            <w14:uncheckedState w14:val="2610" w14:font="MS Gothic"/>
          </w14:checkbox>
        </w:sdtPr>
        <w:sdtEndPr/>
        <w:sdtContent>
          <w:r w:rsidR="001C55FC">
            <w:rPr>
              <w:rFonts w:ascii="MS Gothic" w:eastAsia="MS Gothic" w:hAnsi="MS Gothic" w:cstheme="minorHAnsi" w:hint="eastAsia"/>
            </w:rPr>
            <w:t>☒</w:t>
          </w:r>
        </w:sdtContent>
      </w:sdt>
      <w:r w:rsidR="001C55FC" w:rsidRPr="00BC17C7">
        <w:rPr>
          <w:rFonts w:cstheme="minorHAnsi"/>
        </w:rPr>
        <w:t xml:space="preserve"> </w:t>
      </w:r>
      <w:r w:rsidR="001C55FC">
        <w:rPr>
          <w:rFonts w:cstheme="minorHAnsi"/>
        </w:rPr>
        <w:t xml:space="preserve">El canal de comunicación preferente será el teléfono móvil proporcionado obligatoriamente </w:t>
      </w:r>
      <w:proofErr w:type="gramStart"/>
      <w:r w:rsidR="001C55FC">
        <w:rPr>
          <w:rFonts w:cstheme="minorHAnsi"/>
        </w:rPr>
        <w:t>en  la</w:t>
      </w:r>
      <w:proofErr w:type="gramEnd"/>
      <w:r w:rsidR="001C55FC">
        <w:rPr>
          <w:rFonts w:cstheme="minorHAnsi"/>
        </w:rPr>
        <w:t xml:space="preserve"> solicitud, y el funcionamiento y su atención deben estar garantizados durante el tiempo que dure la operación. Si en algún momento su funcionamiento no estuviera garantizado, por ejemplo por falta de cobert</w:t>
      </w:r>
      <w:r w:rsidR="007C615C">
        <w:rPr>
          <w:rFonts w:cstheme="minorHAnsi"/>
        </w:rPr>
        <w:t>ura de la red de telefonía móvil o no pu</w:t>
      </w:r>
      <w:r w:rsidR="001C55FC">
        <w:rPr>
          <w:rFonts w:cstheme="minorHAnsi"/>
        </w:rPr>
        <w:t xml:space="preserve">diera ser atendido, </w:t>
      </w:r>
      <w:proofErr w:type="gramStart"/>
      <w:r w:rsidR="001C55FC">
        <w:rPr>
          <w:rFonts w:cstheme="minorHAnsi"/>
        </w:rPr>
        <w:t>el  UAS</w:t>
      </w:r>
      <w:proofErr w:type="gramEnd"/>
      <w:r w:rsidR="001C55FC">
        <w:rPr>
          <w:rFonts w:cstheme="minorHAnsi"/>
        </w:rPr>
        <w:t xml:space="preserve"> aterrizaría tan pronto como le fuera practicable, no pudiendo iniciar el vuelo hasta volver a garantizar que la comunicación es viable.</w:t>
      </w:r>
    </w:p>
    <w:p w:rsidR="001C55FC" w:rsidRPr="00BC17C7" w:rsidRDefault="001C55FC" w:rsidP="001C55FC">
      <w:pPr>
        <w:ind w:left="426" w:hanging="284"/>
      </w:pPr>
      <w:r>
        <w:rPr>
          <w:rFonts w:cstheme="minorHAnsi"/>
        </w:rPr>
        <w:t xml:space="preserve">      Teléfono móvil del operador durante el día del vuelo: </w:t>
      </w:r>
      <w:r>
        <w:t xml:space="preserve"> </w:t>
      </w:r>
      <w:r>
        <w:fldChar w:fldCharType="begin">
          <w:ffData>
            <w:name w:val="Texto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1C55FC" w:rsidRPr="00BC17C7" w:rsidRDefault="00476274" w:rsidP="001C55FC">
      <w:pPr>
        <w:ind w:left="426" w:hanging="284"/>
      </w:pPr>
      <w:sdt>
        <w:sdtPr>
          <w:rPr>
            <w:rFonts w:ascii="MS Gothic" w:eastAsia="MS Gothic" w:hAnsi="MS Gothic" w:cstheme="minorHAnsi"/>
          </w:rPr>
          <w:id w:val="-1328971305"/>
          <w14:checkbox>
            <w14:checked w14:val="0"/>
            <w14:checkedState w14:val="2612" w14:font="MS Gothic"/>
            <w14:uncheckedState w14:val="2610" w14:font="MS Gothic"/>
          </w14:checkbox>
        </w:sdtPr>
        <w:sdtEndPr/>
        <w:sdtContent>
          <w:r w:rsidR="001C55FC" w:rsidRPr="00BC17C7">
            <w:rPr>
              <w:rFonts w:ascii="MS Gothic" w:eastAsia="MS Gothic" w:hAnsi="MS Gothic" w:cstheme="minorHAnsi"/>
            </w:rPr>
            <w:t>☐</w:t>
          </w:r>
        </w:sdtContent>
      </w:sdt>
      <w:r w:rsidR="001C55FC" w:rsidRPr="00BC17C7">
        <w:rPr>
          <w:rFonts w:cstheme="minorHAnsi"/>
        </w:rPr>
        <w:t xml:space="preserve"> Otros:</w:t>
      </w:r>
    </w:p>
    <w:p w:rsidR="001C55FC" w:rsidRPr="00166C35" w:rsidRDefault="001C55FC" w:rsidP="001C55FC">
      <w:pPr>
        <w:pStyle w:val="Prrafodelista"/>
        <w:numPr>
          <w:ilvl w:val="1"/>
          <w:numId w:val="11"/>
        </w:numPr>
        <w:spacing w:after="160" w:line="259" w:lineRule="auto"/>
        <w:contextualSpacing/>
        <w:jc w:val="left"/>
        <w:rPr>
          <w:b/>
          <w:sz w:val="24"/>
        </w:rPr>
      </w:pPr>
      <w:r w:rsidRPr="00166C35">
        <w:rPr>
          <w:b/>
          <w:sz w:val="24"/>
        </w:rPr>
        <w:t>Actuaciones en caso de situaciones anormales y de emergencia:</w:t>
      </w:r>
    </w:p>
    <w:p w:rsidR="001C55FC" w:rsidRDefault="001C55FC" w:rsidP="001C55FC">
      <w:pPr>
        <w:ind w:left="426" w:hanging="284"/>
        <w:rPr>
          <w:rFonts w:cstheme="minorHAnsi"/>
        </w:rPr>
      </w:pPr>
      <w:r w:rsidRPr="00BC17C7">
        <w:rPr>
          <w:rFonts w:ascii="MS Gothic" w:eastAsia="MS Gothic" w:hAnsi="MS Gothic" w:cstheme="minorHAnsi"/>
        </w:rPr>
        <w:t>☒</w:t>
      </w:r>
      <w:r w:rsidRPr="00BC17C7">
        <w:rPr>
          <w:rFonts w:cstheme="minorHAnsi"/>
        </w:rPr>
        <w:t xml:space="preserve"> Disponibilidad por parte del operador </w:t>
      </w:r>
      <w:r>
        <w:rPr>
          <w:rFonts w:cstheme="minorHAnsi"/>
        </w:rPr>
        <w:t>U</w:t>
      </w:r>
      <w:r w:rsidRPr="00BC17C7">
        <w:rPr>
          <w:rFonts w:cstheme="minorHAnsi"/>
        </w:rPr>
        <w:t>AS de un Procedimiento de Emergencia particularizado (contactos, zona de recuperación, …) que tenga, como medida principal, el aviso por medio preferente de comunicación al gestor / jefe de vuelos en caso de “</w:t>
      </w:r>
      <w:proofErr w:type="spellStart"/>
      <w:r w:rsidRPr="00BC17C7">
        <w:rPr>
          <w:rFonts w:cstheme="minorHAnsi"/>
        </w:rPr>
        <w:t>fly-away</w:t>
      </w:r>
      <w:proofErr w:type="spellEnd"/>
      <w:r w:rsidRPr="00BC17C7">
        <w:rPr>
          <w:rFonts w:cstheme="minorHAnsi"/>
        </w:rPr>
        <w:t>” o cualquier otra situación de emergencia.</w:t>
      </w:r>
      <w:r w:rsidR="00722393">
        <w:rPr>
          <w:rFonts w:cstheme="minorHAnsi"/>
        </w:rPr>
        <w:t xml:space="preserve">  Ese</w:t>
      </w:r>
      <w:r>
        <w:rPr>
          <w:rFonts w:cstheme="minorHAnsi"/>
        </w:rPr>
        <w:t xml:space="preserve"> plan de emergencia al menos contendrá una comunicación inmediata al res</w:t>
      </w:r>
      <w:r w:rsidR="00722393">
        <w:rPr>
          <w:rFonts w:cstheme="minorHAnsi"/>
        </w:rPr>
        <w:t xml:space="preserve">ponsable de la infraestructura en el momento de haber perdido </w:t>
      </w:r>
      <w:r>
        <w:rPr>
          <w:rFonts w:cstheme="minorHAnsi"/>
        </w:rPr>
        <w:t xml:space="preserve">el control del </w:t>
      </w:r>
      <w:proofErr w:type="spellStart"/>
      <w:r>
        <w:rPr>
          <w:rFonts w:cstheme="minorHAnsi"/>
        </w:rPr>
        <w:t>uas</w:t>
      </w:r>
      <w:proofErr w:type="spellEnd"/>
      <w:r>
        <w:rPr>
          <w:rFonts w:cstheme="minorHAnsi"/>
        </w:rPr>
        <w:t xml:space="preserve"> con el que se esté operando. </w:t>
      </w:r>
    </w:p>
    <w:p w:rsidR="001C55FC" w:rsidRPr="00D304E9" w:rsidRDefault="001C55FC" w:rsidP="001C55FC">
      <w:pPr>
        <w:ind w:firstLine="708"/>
        <w:rPr>
          <w:b/>
        </w:rPr>
      </w:pPr>
      <w:r w:rsidRPr="00A619D1">
        <w:t>Teléfono fijo</w:t>
      </w:r>
      <w:r w:rsidR="00722393">
        <w:t xml:space="preserve"> </w:t>
      </w:r>
      <w:r>
        <w:t>del Hospital General</w:t>
      </w:r>
      <w:r w:rsidR="00722393">
        <w:t xml:space="preserve"> </w:t>
      </w:r>
      <w:r>
        <w:t>(contacto obligatorio)</w:t>
      </w:r>
      <w:r w:rsidRPr="00A619D1">
        <w:t xml:space="preserve">: </w:t>
      </w:r>
      <w:r w:rsidRPr="00FC7190">
        <w:rPr>
          <w:b/>
          <w:sz w:val="24"/>
          <w:szCs w:val="24"/>
        </w:rPr>
        <w:t>921419100</w:t>
      </w:r>
      <w:r w:rsidRPr="00D304E9">
        <w:rPr>
          <w:b/>
        </w:rPr>
        <w:t xml:space="preserve"> </w:t>
      </w:r>
    </w:p>
    <w:p w:rsidR="001C55FC" w:rsidRPr="00BC17C7" w:rsidRDefault="001C55FC" w:rsidP="001C55FC">
      <w:pPr>
        <w:ind w:left="426" w:hanging="284"/>
      </w:pPr>
      <w:r w:rsidRPr="00BC17C7">
        <w:rPr>
          <w:rFonts w:ascii="MS Gothic" w:eastAsia="MS Gothic" w:hAnsi="MS Gothic" w:cstheme="minorHAnsi"/>
        </w:rPr>
        <w:t>☒</w:t>
      </w:r>
      <w:r w:rsidRPr="00BC17C7">
        <w:t xml:space="preserve"> El operador </w:t>
      </w:r>
      <w:r>
        <w:t>U</w:t>
      </w:r>
      <w:r w:rsidRPr="00BC17C7">
        <w:t>AS se compromete a realizar un aterrizaje inmediato siempre que pueda existir peligro o se pueda entrar en conflicto con cualquier aeronave tripulada que acceda a la zona de operación. Filosofía “</w:t>
      </w:r>
      <w:proofErr w:type="spellStart"/>
      <w:r w:rsidRPr="00BC17C7">
        <w:t>See</w:t>
      </w:r>
      <w:proofErr w:type="spellEnd"/>
      <w:r w:rsidRPr="00BC17C7">
        <w:t xml:space="preserve"> and </w:t>
      </w:r>
      <w:proofErr w:type="spellStart"/>
      <w:r w:rsidRPr="00BC17C7">
        <w:t>Avoid</w:t>
      </w:r>
      <w:proofErr w:type="spellEnd"/>
      <w:r w:rsidRPr="00BC17C7">
        <w:t>”.</w:t>
      </w:r>
    </w:p>
    <w:p w:rsidR="001C55FC" w:rsidRPr="00BC17C7" w:rsidRDefault="001C55FC" w:rsidP="001C55FC">
      <w:pPr>
        <w:ind w:left="426" w:hanging="284"/>
      </w:pPr>
      <w:r w:rsidRPr="00BC17C7">
        <w:rPr>
          <w:rFonts w:ascii="MS Gothic" w:eastAsia="MS Gothic" w:hAnsi="MS Gothic" w:cstheme="minorHAnsi"/>
        </w:rPr>
        <w:t>☒</w:t>
      </w:r>
      <w:r w:rsidRPr="00BC17C7">
        <w:t xml:space="preserve"> El operador </w:t>
      </w:r>
      <w:r>
        <w:t>U</w:t>
      </w:r>
      <w:r w:rsidRPr="00BC17C7">
        <w:t>AS se compromete a realizar un aterrizaje inmediato cuando le sea comunicado por parte del gestor / jefe de vuelos /operador.</w:t>
      </w:r>
    </w:p>
    <w:p w:rsidR="001C55FC" w:rsidRPr="00BC17C7" w:rsidRDefault="00476274" w:rsidP="001C55FC">
      <w:pPr>
        <w:ind w:left="426" w:hanging="284"/>
      </w:pPr>
      <w:sdt>
        <w:sdtPr>
          <w:rPr>
            <w:rFonts w:ascii="MS Gothic" w:eastAsia="MS Gothic" w:hAnsi="MS Gothic" w:cstheme="minorHAnsi"/>
          </w:rPr>
          <w:id w:val="-1545974502"/>
          <w14:checkbox>
            <w14:checked w14:val="1"/>
            <w14:checkedState w14:val="2612" w14:font="MS Gothic"/>
            <w14:uncheckedState w14:val="2610" w14:font="MS Gothic"/>
          </w14:checkbox>
        </w:sdtPr>
        <w:sdtEndPr/>
        <w:sdtContent>
          <w:r w:rsidR="001C55FC">
            <w:rPr>
              <w:rFonts w:ascii="MS Gothic" w:eastAsia="MS Gothic" w:hAnsi="MS Gothic" w:cstheme="minorHAnsi" w:hint="eastAsia"/>
            </w:rPr>
            <w:t>☒</w:t>
          </w:r>
        </w:sdtContent>
      </w:sdt>
      <w:r w:rsidR="001C55FC" w:rsidRPr="00BC17C7">
        <w:t xml:space="preserve"> Otros:</w:t>
      </w:r>
    </w:p>
    <w:p w:rsidR="001C55FC" w:rsidRDefault="003F1217" w:rsidP="001C55FC">
      <w:pPr>
        <w:pStyle w:val="Prrafodelista"/>
        <w:numPr>
          <w:ilvl w:val="0"/>
          <w:numId w:val="9"/>
        </w:numPr>
        <w:spacing w:line="259" w:lineRule="auto"/>
        <w:contextualSpacing/>
        <w:jc w:val="left"/>
        <w:rPr>
          <w:b/>
          <w:sz w:val="28"/>
        </w:rPr>
      </w:pPr>
      <w:r>
        <w:rPr>
          <w:b/>
          <w:sz w:val="28"/>
        </w:rPr>
        <w:lastRenderedPageBreak/>
        <w:t>VALIDEZ DEL ACUERDO</w:t>
      </w:r>
    </w:p>
    <w:p w:rsidR="001C55FC" w:rsidRDefault="001C55FC" w:rsidP="001C55FC">
      <w:r>
        <w:t>El presente acuerdo únicamente será válido para las operaciones indicadas en él, en las condiciones que se han acordado, así como para las fechas especificadas.</w:t>
      </w:r>
    </w:p>
    <w:p w:rsidR="001C55FC" w:rsidRDefault="001C55FC" w:rsidP="001C55FC"/>
    <w:p w:rsidR="001C55FC" w:rsidRPr="001B784C" w:rsidRDefault="003F1217" w:rsidP="001C55FC">
      <w:pPr>
        <w:pStyle w:val="Prrafodelista"/>
        <w:numPr>
          <w:ilvl w:val="0"/>
          <w:numId w:val="9"/>
        </w:numPr>
        <w:spacing w:line="259" w:lineRule="auto"/>
        <w:contextualSpacing/>
        <w:jc w:val="left"/>
        <w:rPr>
          <w:b/>
          <w:sz w:val="28"/>
        </w:rPr>
      </w:pPr>
      <w:r>
        <w:rPr>
          <w:b/>
          <w:sz w:val="28"/>
        </w:rPr>
        <w:t xml:space="preserve">DECLARACION DE RESPONSABILILIDAD </w:t>
      </w:r>
    </w:p>
    <w:p w:rsidR="001C55FC" w:rsidRDefault="001C55FC" w:rsidP="001C55FC">
      <w:r w:rsidRPr="001B784C">
        <w:t xml:space="preserve">El operador de </w:t>
      </w:r>
      <w:r>
        <w:t>U</w:t>
      </w:r>
      <w:r w:rsidRPr="001B784C">
        <w:t xml:space="preserve">AS declara que  en la fecha de realización de la operación dispondrá de todas </w:t>
      </w:r>
      <w:r w:rsidRPr="00A619D1">
        <w:t xml:space="preserve">las habilitaciones, autorizaciones, certificados y/o coordinaciones adicionales </w:t>
      </w:r>
      <w:r>
        <w:t xml:space="preserve">requeridas según el </w:t>
      </w:r>
      <w:hyperlink r:id="rId11" w:history="1">
        <w:r w:rsidRPr="008D1505">
          <w:rPr>
            <w:rStyle w:val="Hipervnculo"/>
          </w:rPr>
          <w:t>Reglamento de Ejecución (UE) 2019/947</w:t>
        </w:r>
      </w:hyperlink>
      <w:r>
        <w:t xml:space="preserve"> y las coordinaciones u autorizaciones adicionales </w:t>
      </w:r>
      <w:r w:rsidRPr="00A619D1">
        <w:t>necesarias para realizar las operaciones</w:t>
      </w:r>
      <w:r>
        <w:t xml:space="preserve"> en el lugar de vuelo pretendido</w:t>
      </w:r>
      <w:r w:rsidRPr="00A619D1">
        <w:t xml:space="preserve"> conforme a lo indicado en el </w:t>
      </w:r>
      <w:hyperlink r:id="rId12" w:history="1">
        <w:r w:rsidR="00822ADE" w:rsidRPr="003F1217">
          <w:rPr>
            <w:rStyle w:val="Hipervnculo"/>
          </w:rPr>
          <w:t>Real Decreto 517/2024</w:t>
        </w:r>
      </w:hyperlink>
      <w:r w:rsidR="00822ADE" w:rsidRPr="00E51B83">
        <w:t>,</w:t>
      </w:r>
    </w:p>
    <w:p w:rsidR="001C55FC" w:rsidRPr="00A619D1" w:rsidRDefault="001C55FC" w:rsidP="001C55FC">
      <w:r>
        <w:t>En todo caso declara que:</w:t>
      </w:r>
    </w:p>
    <w:p w:rsidR="001C55FC" w:rsidRDefault="001C55FC" w:rsidP="001C55FC">
      <w:r w:rsidRPr="00066124">
        <w:t>a. La información contenida en el presente formulario es real, verdadera y correcta.</w:t>
      </w:r>
    </w:p>
    <w:p w:rsidR="001C55FC" w:rsidRDefault="001C55FC" w:rsidP="001C55FC">
      <w:r w:rsidRPr="00066124">
        <w:t xml:space="preserve"> b. El promotor, operador y el/los piloto/s estarán, a la fecha de la realización de la operación, en posesión de cuantas habilitaciones, autorizaciones, certificados, y/o coordinaciones adicionales sean exigibles para la realización de esta actividad conforme a lo indicado en el </w:t>
      </w:r>
      <w:r w:rsidR="00676362" w:rsidRPr="00E51B83">
        <w:t>Real Decreto 517/2024,</w:t>
      </w:r>
      <w:r w:rsidRPr="00066124">
        <w:t xml:space="preserve"> así como cualquier otra normativa que sea de aplicación. También deberán cumplir con la normativa relativa a protección de datos y toma de imágenes aéreas (Ley Orgánica 3/2018) y de derecho a la intimidad (Ley Orgánica 1/1982). </w:t>
      </w:r>
    </w:p>
    <w:p w:rsidR="001C55FC" w:rsidRDefault="001C55FC" w:rsidP="001C55FC">
      <w:r w:rsidRPr="00066124">
        <w:t xml:space="preserve">c. </w:t>
      </w:r>
      <w:r>
        <w:t xml:space="preserve">El HOSPITAL GENERAL DE </w:t>
      </w:r>
      <w:proofErr w:type="gramStart"/>
      <w:r>
        <w:t xml:space="preserve">SEGOVIA </w:t>
      </w:r>
      <w:r w:rsidR="00676362">
        <w:t xml:space="preserve"> </w:t>
      </w:r>
      <w:r w:rsidRPr="00066124">
        <w:t>no</w:t>
      </w:r>
      <w:proofErr w:type="gramEnd"/>
      <w:r w:rsidRPr="00066124">
        <w:t xml:space="preserve"> se hace responsable de la disponibilidad, vigencia y veracidad de cuantos permisos, certificados y autorizaciones sean requeridos por la legislación vigente para la realización de la(s) operación(es), para la(s) aeronave(s) con que se lleven a cabo, ni para lo(s) operador(es) y/u observadores que participen en aquellas, cuyo cumplimiento recae en el solicitante identificado en el presente formulario.</w:t>
      </w:r>
    </w:p>
    <w:p w:rsidR="001C55FC" w:rsidRDefault="001C55FC" w:rsidP="001C55FC">
      <w:r w:rsidRPr="00066124">
        <w:t xml:space="preserve"> d. Corresponde al solicitante garantizar el cumplimiento de otros requisitos y la obtención de la correspondiente documentación que pueda ser exigible en cada caso, en especial en lo relativo a la seguridad pública y al medio ambiente, así como la obtención de todos los permisos necesarios de la Agencia Estatal de Seguridad Aérea (AESA) y del gestor de navegación aérea de España (ENAIRE). El presente documento no exime del cumplimiento de las normas aplicables de seguridad aeronáutica.</w:t>
      </w:r>
    </w:p>
    <w:p w:rsidR="001C55FC" w:rsidRDefault="001C55FC" w:rsidP="001C55FC">
      <w:r w:rsidRPr="00066124">
        <w:t xml:space="preserve"> e. </w:t>
      </w:r>
      <w:r>
        <w:t>En los términos y en los casos que exige la normativa t</w:t>
      </w:r>
      <w:r w:rsidRPr="00066124">
        <w:t>iene contratado un seguro de responsabilidad civil frente a terceros por daños que puedan surgir durante y por causa de la ejecución de cada vuelo que se realice conforme a las exigencias legislativas y, si se van a realizar vuelos</w:t>
      </w:r>
    </w:p>
    <w:p w:rsidR="00676362" w:rsidRPr="00676362" w:rsidRDefault="00676362" w:rsidP="003F1217">
      <w:pPr>
        <w:pStyle w:val="011NINFNORMAL"/>
      </w:pPr>
      <w:r w:rsidRPr="003F1217">
        <w:rPr>
          <w:rFonts w:cs="Times New Roman"/>
          <w:sz w:val="20"/>
        </w:rPr>
        <w:lastRenderedPageBreak/>
        <w:t>Por otro lado, deberá cumplir con otra normativa de obligado cumplimiento, especialmente la relativa a protección de datos, el derecho a la intimidad, la toma de imágenes aéreas o las de tipo</w:t>
      </w:r>
      <w:r w:rsidRPr="00676362">
        <w:t xml:space="preserve"> medioambiental.</w:t>
      </w:r>
    </w:p>
    <w:p w:rsidR="00676362" w:rsidRDefault="00676362" w:rsidP="001C55FC"/>
    <w:p w:rsidR="001C55FC" w:rsidRPr="00446B6E" w:rsidRDefault="001C55FC" w:rsidP="001C55FC">
      <w:pPr>
        <w:autoSpaceDE w:val="0"/>
        <w:autoSpaceDN w:val="0"/>
        <w:adjustRightInd w:val="0"/>
        <w:spacing w:line="240" w:lineRule="auto"/>
        <w:rPr>
          <w:rFonts w:ascii="Calibri" w:hAnsi="Calibri" w:cs="Calibri"/>
          <w:color w:val="000000"/>
          <w:sz w:val="24"/>
          <w:szCs w:val="24"/>
        </w:rPr>
      </w:pPr>
    </w:p>
    <w:p w:rsidR="001C55FC" w:rsidRPr="00446B6E" w:rsidRDefault="001C55FC" w:rsidP="001C55FC">
      <w:pPr>
        <w:autoSpaceDE w:val="0"/>
        <w:autoSpaceDN w:val="0"/>
        <w:adjustRightInd w:val="0"/>
        <w:spacing w:line="240" w:lineRule="auto"/>
        <w:rPr>
          <w:rFonts w:ascii="Calibri" w:hAnsi="Calibri" w:cs="Calibri"/>
          <w:color w:val="000000"/>
          <w:sz w:val="24"/>
          <w:szCs w:val="24"/>
        </w:rPr>
      </w:pPr>
      <w:r w:rsidRPr="00446B6E">
        <w:rPr>
          <w:rFonts w:ascii="Calibri" w:hAnsi="Calibri" w:cs="Calibri"/>
          <w:color w:val="000000"/>
          <w:sz w:val="24"/>
          <w:szCs w:val="24"/>
        </w:rPr>
        <w:t xml:space="preserve"> </w:t>
      </w:r>
    </w:p>
    <w:p w:rsidR="001C55FC" w:rsidRDefault="001C55FC" w:rsidP="001C55FC">
      <w:pPr>
        <w:ind w:firstLine="0"/>
      </w:pPr>
    </w:p>
    <w:p w:rsidR="001C55FC" w:rsidRPr="00D167C7" w:rsidRDefault="001C55FC" w:rsidP="00D167C7">
      <w:pPr>
        <w:spacing w:after="160" w:line="259" w:lineRule="auto"/>
        <w:ind w:firstLine="0"/>
        <w:contextualSpacing/>
        <w:jc w:val="left"/>
        <w:rPr>
          <w:b/>
          <w:sz w:val="28"/>
        </w:rPr>
      </w:pPr>
      <w:r w:rsidRPr="00D167C7">
        <w:rPr>
          <w:b/>
          <w:sz w:val="28"/>
        </w:rPr>
        <w:t>Firmas</w:t>
      </w:r>
    </w:p>
    <w:p w:rsidR="001C55FC" w:rsidRDefault="001C55FC" w:rsidP="001C55FC">
      <w:r>
        <w:t>En prueba de conformidad el operador firma la presente solicitud en la fecha mencionada</w:t>
      </w:r>
    </w:p>
    <w:p w:rsidR="001C55FC" w:rsidRDefault="001C55FC" w:rsidP="001C55FC"/>
    <w:tbl>
      <w:tblPr>
        <w:tblStyle w:val="Tablaconcuadrcula"/>
        <w:tblW w:w="0" w:type="auto"/>
        <w:jc w:val="center"/>
        <w:tblLook w:val="04A0" w:firstRow="1" w:lastRow="0" w:firstColumn="1" w:lastColumn="0" w:noHBand="0" w:noVBand="1"/>
      </w:tblPr>
      <w:tblGrid>
        <w:gridCol w:w="6799"/>
      </w:tblGrid>
      <w:tr w:rsidR="001C55FC" w:rsidTr="00B75227">
        <w:trPr>
          <w:trHeight w:val="2817"/>
          <w:jc w:val="center"/>
        </w:trPr>
        <w:tc>
          <w:tcPr>
            <w:tcW w:w="6799" w:type="dxa"/>
            <w:vAlign w:val="center"/>
          </w:tcPr>
          <w:p w:rsidR="001C55FC" w:rsidRDefault="001C55FC" w:rsidP="00B75227"/>
          <w:p w:rsidR="001C55FC" w:rsidRDefault="001C55FC" w:rsidP="00B75227"/>
          <w:p w:rsidR="001C55FC" w:rsidRDefault="001C55FC" w:rsidP="00B75227"/>
          <w:p w:rsidR="001C55FC" w:rsidRDefault="001C55FC" w:rsidP="00B75227"/>
          <w:p w:rsidR="001C55FC" w:rsidRPr="00CD53E8" w:rsidRDefault="001C55FC" w:rsidP="00B75227">
            <w:pPr>
              <w:rPr>
                <w:b/>
              </w:rPr>
            </w:pPr>
            <w:r w:rsidRPr="00CD53E8">
              <w:rPr>
                <w:b/>
              </w:rPr>
              <w:t xml:space="preserve">Firma responsable operador </w:t>
            </w:r>
          </w:p>
          <w:p w:rsidR="001C55FC" w:rsidRPr="00930A4D" w:rsidRDefault="001C55FC" w:rsidP="00B75227">
            <w:pPr>
              <w:rPr>
                <w:sz w:val="18"/>
              </w:rPr>
            </w:pPr>
            <w:r w:rsidRPr="00CD53E8">
              <w:rPr>
                <w:sz w:val="18"/>
              </w:rPr>
              <w:t>(fecha y lugar)</w:t>
            </w:r>
            <w:r>
              <w:rPr>
                <w:sz w:val="18"/>
              </w:rPr>
              <w:t xml:space="preserve">                                                 </w:t>
            </w:r>
          </w:p>
        </w:tc>
      </w:tr>
    </w:tbl>
    <w:p w:rsidR="001C55FC" w:rsidRDefault="001C55FC" w:rsidP="001C55FC"/>
    <w:p w:rsidR="001C55FC" w:rsidRDefault="001C55FC" w:rsidP="001C55FC">
      <w:r w:rsidRPr="00FC7190">
        <w:t xml:space="preserve">Finalizado el proceso de coordinación de la solicitud, </w:t>
      </w:r>
      <w:r>
        <w:t xml:space="preserve">el Hospital General </w:t>
      </w:r>
      <w:r w:rsidRPr="00FC7190">
        <w:t xml:space="preserve">enviará un acuse de recibo al solicitante. </w:t>
      </w:r>
    </w:p>
    <w:p w:rsidR="001C55FC" w:rsidRDefault="001C55FC" w:rsidP="001C55FC">
      <w:r w:rsidRPr="00FC7190">
        <w:t xml:space="preserve">En caso de que se exigieran otras medidas operativas o de informe desfavorable, se expresarán las causas de la denegación. </w:t>
      </w:r>
    </w:p>
    <w:p w:rsidR="001C55FC" w:rsidRDefault="001C55FC" w:rsidP="001C55FC">
      <w:r w:rsidRPr="00FC7190">
        <w:t xml:space="preserve">En caso contrario, una vez recibido el acuse de recibo, se entenderá que no hay inconveniente para la realización del vuelo en las condiciones descritas en la solicitud. </w:t>
      </w:r>
    </w:p>
    <w:p w:rsidR="001C55FC" w:rsidRDefault="001C55FC" w:rsidP="001C55FC">
      <w:r w:rsidRPr="00FC7190">
        <w:t xml:space="preserve">El solicitante deberá guardar la solicitud y el acuse de recibo, ya que estos dos documentos acreditan el requisito normativo de documentar los procedimientos de coordinación acordados. </w:t>
      </w:r>
    </w:p>
    <w:p w:rsidR="0004563D" w:rsidRDefault="0004563D" w:rsidP="001C55FC">
      <w:r>
        <w:t xml:space="preserve">Se recuerda a los operadores </w:t>
      </w:r>
      <w:r w:rsidRPr="00144C3F">
        <w:rPr>
          <w:b/>
        </w:rPr>
        <w:t>otras obligaciones</w:t>
      </w:r>
      <w:r>
        <w:t xml:space="preserve"> que </w:t>
      </w:r>
      <w:r w:rsidR="00144C3F">
        <w:t xml:space="preserve">ha de tener en cuenta </w:t>
      </w:r>
      <w:r>
        <w:t xml:space="preserve">según el tipo de </w:t>
      </w:r>
      <w:proofErr w:type="gramStart"/>
      <w:r w:rsidR="00144C3F">
        <w:t xml:space="preserve">aeronave </w:t>
      </w:r>
      <w:r>
        <w:t xml:space="preserve"> y</w:t>
      </w:r>
      <w:proofErr w:type="gramEnd"/>
      <w:r>
        <w:t xml:space="preserve"> la categoría de </w:t>
      </w:r>
      <w:r w:rsidR="00476274">
        <w:t xml:space="preserve">la operación de </w:t>
      </w:r>
      <w:r>
        <w:t>vuelo:</w:t>
      </w:r>
    </w:p>
    <w:p w:rsidR="0004563D" w:rsidRDefault="0004563D" w:rsidP="0004563D">
      <w:pPr>
        <w:pStyle w:val="013G3NINGUINO2"/>
      </w:pPr>
      <w:r>
        <w:t xml:space="preserve">Registro de la aeronave: dron &lt; 250 </w:t>
      </w:r>
      <w:proofErr w:type="gramStart"/>
      <w:r>
        <w:t>gr  con</w:t>
      </w:r>
      <w:proofErr w:type="gramEnd"/>
      <w:r>
        <w:t xml:space="preserve"> cámara  o &gt; 250 gr</w:t>
      </w:r>
    </w:p>
    <w:p w:rsidR="0004563D" w:rsidRDefault="0004563D" w:rsidP="0004563D">
      <w:pPr>
        <w:pStyle w:val="013G3NINGUINO2"/>
      </w:pPr>
      <w:r>
        <w:t xml:space="preserve">Registro operacional: </w:t>
      </w:r>
      <w:r>
        <w:t xml:space="preserve">dron &lt; 250 </w:t>
      </w:r>
      <w:proofErr w:type="gramStart"/>
      <w:r>
        <w:t>gr  con</w:t>
      </w:r>
      <w:proofErr w:type="gramEnd"/>
      <w:r>
        <w:t xml:space="preserve"> cámara  o &gt; 250 gr</w:t>
      </w:r>
    </w:p>
    <w:p w:rsidR="0004563D" w:rsidRDefault="0004563D" w:rsidP="0004563D">
      <w:pPr>
        <w:pStyle w:val="013G3NINGUINO2"/>
      </w:pPr>
      <w:proofErr w:type="gramStart"/>
      <w:r>
        <w:t>Comunicación  obligatoria</w:t>
      </w:r>
      <w:proofErr w:type="gramEnd"/>
      <w:r>
        <w:t xml:space="preserve"> previa al Ministerio del Interior para vuelos en entornos urbanos con 5 días de antelación.</w:t>
      </w:r>
    </w:p>
    <w:p w:rsidR="001C55FC" w:rsidRDefault="001C55FC" w:rsidP="001C55FC"/>
    <w:p w:rsidR="007179C0" w:rsidRDefault="007179C0" w:rsidP="001F78F5">
      <w:pPr>
        <w:pStyle w:val="Textoindependiente"/>
        <w:ind w:firstLine="708"/>
      </w:pPr>
      <w:bookmarkStart w:id="3" w:name="_GoBack"/>
      <w:bookmarkEnd w:id="3"/>
    </w:p>
    <w:sectPr w:rsidR="007179C0" w:rsidSect="001C55FC">
      <w:headerReference w:type="default" r:id="rId13"/>
      <w:footerReference w:type="default" r:id="rId14"/>
      <w:pgSz w:w="11906" w:h="16838" w:code="9"/>
      <w:pgMar w:top="2977" w:right="1701" w:bottom="1418" w:left="1701" w:header="720" w:footer="1332"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444D" w:rsidRDefault="00FD444D">
      <w:r>
        <w:separator/>
      </w:r>
    </w:p>
  </w:endnote>
  <w:endnote w:type="continuationSeparator" w:id="0">
    <w:p w:rsidR="00FD444D" w:rsidRDefault="00FD44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0936734"/>
      <w:docPartObj>
        <w:docPartGallery w:val="Page Numbers (Bottom of Page)"/>
        <w:docPartUnique/>
      </w:docPartObj>
    </w:sdtPr>
    <w:sdtContent>
      <w:p w:rsidR="00611A3F" w:rsidRDefault="00611A3F">
        <w:pPr>
          <w:pStyle w:val="Piedepgina"/>
          <w:jc w:val="right"/>
        </w:pPr>
        <w:r w:rsidRPr="00611A3F">
          <w:rPr>
            <w:sz w:val="12"/>
            <w:szCs w:val="12"/>
          </w:rPr>
          <w:fldChar w:fldCharType="begin"/>
        </w:r>
        <w:r w:rsidRPr="00611A3F">
          <w:rPr>
            <w:sz w:val="12"/>
            <w:szCs w:val="12"/>
          </w:rPr>
          <w:instrText>PAGE   \* MERGEFORMAT</w:instrText>
        </w:r>
        <w:r w:rsidRPr="00611A3F">
          <w:rPr>
            <w:sz w:val="12"/>
            <w:szCs w:val="12"/>
          </w:rPr>
          <w:fldChar w:fldCharType="separate"/>
        </w:r>
        <w:r w:rsidR="00476274">
          <w:rPr>
            <w:noProof/>
            <w:sz w:val="12"/>
            <w:szCs w:val="12"/>
          </w:rPr>
          <w:t>8</w:t>
        </w:r>
        <w:r w:rsidRPr="00611A3F">
          <w:rPr>
            <w:sz w:val="12"/>
            <w:szCs w:val="12"/>
          </w:rPr>
          <w:fldChar w:fldCharType="end"/>
        </w:r>
      </w:p>
    </w:sdtContent>
  </w:sdt>
  <w:p w:rsidR="0082429E" w:rsidRDefault="00611A3F" w:rsidP="00982A70">
    <w:pPr>
      <w:pStyle w:val="Piedepgina"/>
      <w:jc w:val="center"/>
    </w:pPr>
    <w:r w:rsidRPr="00611A3F">
      <w:rPr>
        <w:noProof/>
        <w:sz w:val="12"/>
        <w:szCs w:val="12"/>
      </w:rPr>
      <w:drawing>
        <wp:anchor distT="0" distB="0" distL="114300" distR="114300" simplePos="0" relativeHeight="251663872" behindDoc="0" locked="0" layoutInCell="1" allowOverlap="1" wp14:anchorId="1D3808E9" wp14:editId="09BA8F57">
          <wp:simplePos x="0" y="0"/>
          <wp:positionH relativeFrom="column">
            <wp:posOffset>1684020</wp:posOffset>
          </wp:positionH>
          <wp:positionV relativeFrom="bottomMargin">
            <wp:posOffset>202565</wp:posOffset>
          </wp:positionV>
          <wp:extent cx="1194435" cy="619760"/>
          <wp:effectExtent l="0" t="0" r="5715" b="8890"/>
          <wp:wrapSquare wrapText="bothSides"/>
          <wp:docPr id="18" name="Imagen 3" descr="߰ʔ߸ʔ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ʔ߸ʔĨ"/>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94435" cy="61976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444D" w:rsidRDefault="00FD444D">
      <w:r>
        <w:separator/>
      </w:r>
    </w:p>
  </w:footnote>
  <w:footnote w:type="continuationSeparator" w:id="0">
    <w:p w:rsidR="00FD444D" w:rsidRDefault="00FD444D">
      <w:r>
        <w:continuationSeparator/>
      </w:r>
    </w:p>
  </w:footnote>
  <w:footnote w:id="1">
    <w:p w:rsidR="001C55FC" w:rsidRDefault="001C55FC" w:rsidP="001C55FC">
      <w:pPr>
        <w:pStyle w:val="Textonotapie"/>
      </w:pPr>
      <w:r>
        <w:rPr>
          <w:rStyle w:val="Refdenotaalpie"/>
        </w:rPr>
        <w:footnoteRef/>
      </w:r>
      <w:r>
        <w:t xml:space="preserve"> </w:t>
      </w:r>
      <w:r w:rsidRPr="00B44277">
        <w:t>Siempre que se hable de aeródromo puede ser aeródromo, helipuerto o campo de ULM.</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55C4" w:rsidRDefault="00910C3F" w:rsidP="006655C4">
    <w:pPr>
      <w:pStyle w:val="Textodeglobo"/>
      <w:rPr>
        <w:lang w:val="es-ES_tradnl"/>
      </w:rPr>
    </w:pPr>
    <w:r>
      <w:rPr>
        <w:noProof/>
      </w:rPr>
      <w:drawing>
        <wp:anchor distT="0" distB="0" distL="114300" distR="114300" simplePos="0" relativeHeight="251658752" behindDoc="0" locked="0" layoutInCell="1" allowOverlap="1" wp14:anchorId="536B72FE" wp14:editId="5C276E30">
          <wp:simplePos x="0" y="0"/>
          <wp:positionH relativeFrom="leftMargin">
            <wp:posOffset>720090</wp:posOffset>
          </wp:positionH>
          <wp:positionV relativeFrom="topMargin">
            <wp:posOffset>720090</wp:posOffset>
          </wp:positionV>
          <wp:extent cx="1429200" cy="655200"/>
          <wp:effectExtent l="0" t="0" r="0" b="0"/>
          <wp:wrapSquare wrapText="bothSides"/>
          <wp:docPr id="17"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dentidad visual gerencia sanitari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29200" cy="655200"/>
                  </a:xfrm>
                  <a:prstGeom prst="rect">
                    <a:avLst/>
                  </a:prstGeom>
                </pic:spPr>
              </pic:pic>
            </a:graphicData>
          </a:graphic>
          <wp14:sizeRelH relativeFrom="page">
            <wp14:pctWidth>0</wp14:pctWidth>
          </wp14:sizeRelH>
          <wp14:sizeRelV relativeFrom="page">
            <wp14:pctHeight>0</wp14:pctHeight>
          </wp14:sizeRelV>
        </wp:anchor>
      </w:drawing>
    </w:r>
    <w:r w:rsidR="0082429E">
      <w:rPr>
        <w:sz w:val="18"/>
      </w:rPr>
      <w:t xml:space="preserve"> </w:t>
    </w:r>
  </w:p>
  <w:p w:rsidR="0082429E" w:rsidRDefault="00DD757C" w:rsidP="00102DD0">
    <w:pPr>
      <w:ind w:hanging="851"/>
      <w:outlineLvl w:val="0"/>
    </w:pPr>
    <w:r>
      <w:rPr>
        <w:noProof/>
      </w:rPr>
      <mc:AlternateContent>
        <mc:Choice Requires="wps">
          <w:drawing>
            <wp:anchor distT="0" distB="0" distL="114300" distR="114300" simplePos="0" relativeHeight="251661824" behindDoc="0" locked="0" layoutInCell="1" allowOverlap="1" wp14:anchorId="6FBB0133" wp14:editId="7429F297">
              <wp:simplePos x="0" y="0"/>
              <wp:positionH relativeFrom="column">
                <wp:posOffset>-822960</wp:posOffset>
              </wp:positionH>
              <wp:positionV relativeFrom="paragraph">
                <wp:posOffset>737235</wp:posOffset>
              </wp:positionV>
              <wp:extent cx="2771775" cy="434975"/>
              <wp:effectExtent l="0" t="0" r="9525" b="3175"/>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1775" cy="434975"/>
                      </a:xfrm>
                      <a:prstGeom prst="rect">
                        <a:avLst/>
                      </a:prstGeom>
                      <a:solidFill>
                        <a:srgbClr val="FFFFFF"/>
                      </a:solidFill>
                      <a:ln w="9525">
                        <a:noFill/>
                        <a:miter lim="800000"/>
                        <a:headEnd/>
                        <a:tailEnd/>
                      </a:ln>
                    </wps:spPr>
                    <wps:txbx>
                      <w:txbxContent>
                        <w:p w:rsidR="00DD757C" w:rsidRPr="00DD757C" w:rsidRDefault="00DD757C" w:rsidP="00DD757C">
                          <w:pPr>
                            <w:rPr>
                              <w:rFonts w:ascii="Tahoma" w:hAnsi="Tahoma" w:cs="Tahoma"/>
                              <w:sz w:val="16"/>
                              <w:szCs w:val="16"/>
                            </w:rPr>
                          </w:pPr>
                          <w:r w:rsidRPr="00DD757C">
                            <w:rPr>
                              <w:rFonts w:ascii="Tahoma" w:hAnsi="Tahoma" w:cs="Tahoma"/>
                              <w:sz w:val="16"/>
                              <w:szCs w:val="16"/>
                            </w:rPr>
                            <w:t>C</w:t>
                          </w:r>
                          <w:r w:rsidR="00520E77">
                            <w:rPr>
                              <w:rFonts w:ascii="Tahoma" w:hAnsi="Tahoma" w:cs="Tahoma"/>
                              <w:sz w:val="16"/>
                              <w:szCs w:val="16"/>
                            </w:rPr>
                            <w:t>/ Luis Erik Clavería – Neuró</w:t>
                          </w:r>
                          <w:r w:rsidRPr="00DD757C">
                            <w:rPr>
                              <w:rFonts w:ascii="Tahoma" w:hAnsi="Tahoma" w:cs="Tahoma"/>
                              <w:sz w:val="16"/>
                              <w:szCs w:val="16"/>
                            </w:rPr>
                            <w:t>logo- s/n</w:t>
                          </w:r>
                        </w:p>
                        <w:p w:rsidR="00DD757C" w:rsidRPr="00DD757C" w:rsidRDefault="00DD757C" w:rsidP="00DD757C">
                          <w:pPr>
                            <w:rPr>
                              <w:rFonts w:ascii="Tahoma" w:hAnsi="Tahoma" w:cs="Tahoma"/>
                              <w:sz w:val="16"/>
                              <w:szCs w:val="16"/>
                            </w:rPr>
                          </w:pPr>
                          <w:r w:rsidRPr="00DD757C">
                            <w:rPr>
                              <w:rFonts w:ascii="Tahoma" w:hAnsi="Tahoma" w:cs="Tahoma"/>
                              <w:sz w:val="16"/>
                              <w:szCs w:val="16"/>
                            </w:rPr>
                            <w:t>40002 SEGOVIA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FBB0133" id="_x0000_t202" coordsize="21600,21600" o:spt="202" path="m,l,21600r21600,l21600,xe">
              <v:stroke joinstyle="miter"/>
              <v:path gradientshapeok="t" o:connecttype="rect"/>
            </v:shapetype>
            <v:shape id="Cuadro de texto 2" o:spid="_x0000_s1026" type="#_x0000_t202" style="position:absolute;left:0;text-align:left;margin-left:-64.8pt;margin-top:58.05pt;width:218.25pt;height:34.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" stroked="f">
              <v:textbox>
                <w:txbxContent>
                  <w:p w:rsidR="00DD757C" w:rsidRPr="00DD757C" w:rsidRDefault="00DD757C" w:rsidP="00DD757C">
                    <w:pPr>
                      <w:rPr>
                        <w:rFonts w:ascii="Tahoma" w:hAnsi="Tahoma" w:cs="Tahoma"/>
                        <w:sz w:val="16"/>
                        <w:szCs w:val="16"/>
                      </w:rPr>
                    </w:pPr>
                    <w:r w:rsidRPr="00DD757C">
                      <w:rPr>
                        <w:rFonts w:ascii="Tahoma" w:hAnsi="Tahoma" w:cs="Tahoma"/>
                        <w:sz w:val="16"/>
                        <w:szCs w:val="16"/>
                      </w:rPr>
                      <w:t>C</w:t>
                    </w:r>
                    <w:r w:rsidR="00520E77">
                      <w:rPr>
                        <w:rFonts w:ascii="Tahoma" w:hAnsi="Tahoma" w:cs="Tahoma"/>
                        <w:sz w:val="16"/>
                        <w:szCs w:val="16"/>
                      </w:rPr>
                      <w:t>/ Luis Erik Clavería – Neuró</w:t>
                    </w:r>
                    <w:r w:rsidRPr="00DD757C">
                      <w:rPr>
                        <w:rFonts w:ascii="Tahoma" w:hAnsi="Tahoma" w:cs="Tahoma"/>
                        <w:sz w:val="16"/>
                        <w:szCs w:val="16"/>
                      </w:rPr>
                      <w:t>logo- s/n</w:t>
                    </w:r>
                  </w:p>
                  <w:p w:rsidR="00DD757C" w:rsidRPr="00DD757C" w:rsidRDefault="00DD757C" w:rsidP="00DD757C">
                    <w:pPr>
                      <w:rPr>
                        <w:rFonts w:ascii="Tahoma" w:hAnsi="Tahoma" w:cs="Tahoma"/>
                        <w:sz w:val="16"/>
                        <w:szCs w:val="16"/>
                      </w:rPr>
                    </w:pPr>
                    <w:r w:rsidRPr="00DD757C">
                      <w:rPr>
                        <w:rFonts w:ascii="Tahoma" w:hAnsi="Tahoma" w:cs="Tahoma"/>
                        <w:sz w:val="16"/>
                        <w:szCs w:val="16"/>
                      </w:rPr>
                      <w:t>40002 SEGOVIA</w:t>
                    </w:r>
                  </w:p>
                </w:txbxContent>
              </v:textbox>
            </v:shape>
          </w:pict>
        </mc:Fallback>
      </mc:AlternateContent>
    </w:r>
    <w:r w:rsidR="00476274">
      <w:rPr>
        <w:noProof/>
        <w:sz w:val="18"/>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354.6pt;margin-top:7.95pt;width:90.7pt;height:48.85pt;z-index:251657728;visibility:visible;mso-wrap-edited:f;mso-position-horizontal-relative:text;mso-position-vertical-relative:text">
          <v:imagedata r:id="rId2" o:title=""/>
          <w10:wrap type="topAndBottom"/>
        </v:shape>
        <o:OLEObject Type="Embed" ProgID="Word.Picture.8" ShapeID="_x0000_s2049" DrawAspect="Content" ObjectID="_1788555195" r:id="rId3"/>
      </w:object>
    </w:r>
    <w:r w:rsidR="0082429E">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F2296B"/>
    <w:multiLevelType w:val="hybridMultilevel"/>
    <w:tmpl w:val="A838DCB0"/>
    <w:lvl w:ilvl="0" w:tplc="29422780">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63B537F"/>
    <w:multiLevelType w:val="singleLevel"/>
    <w:tmpl w:val="A392BD7C"/>
    <w:lvl w:ilvl="0">
      <w:numFmt w:val="bullet"/>
      <w:pStyle w:val="2NGUI1"/>
      <w:lvlText w:val="-"/>
      <w:lvlJc w:val="left"/>
      <w:pPr>
        <w:tabs>
          <w:tab w:val="num" w:pos="360"/>
        </w:tabs>
        <w:ind w:left="360" w:hanging="360"/>
      </w:pPr>
      <w:rPr>
        <w:rFonts w:ascii="Times New Roman" w:hAnsi="Times New Roman" w:cs="Times New Roman" w:hint="default"/>
      </w:rPr>
    </w:lvl>
  </w:abstractNum>
  <w:abstractNum w:abstractNumId="2" w15:restartNumberingAfterBreak="0">
    <w:nsid w:val="2D3F0072"/>
    <w:multiLevelType w:val="hybridMultilevel"/>
    <w:tmpl w:val="AEC4217E"/>
    <w:lvl w:ilvl="0" w:tplc="992226BE">
      <w:start w:val="1"/>
      <w:numFmt w:val="bullet"/>
      <w:pStyle w:val="0131GIOMN1"/>
      <w:lvlText w:val=""/>
      <w:lvlJc w:val="left"/>
      <w:pPr>
        <w:ind w:left="1040" w:hanging="360"/>
      </w:pPr>
      <w:rPr>
        <w:rFonts w:ascii="Wingdings" w:hAnsi="Wingdings" w:hint="default"/>
      </w:rPr>
    </w:lvl>
    <w:lvl w:ilvl="1" w:tplc="0C0A0003">
      <w:start w:val="1"/>
      <w:numFmt w:val="bullet"/>
      <w:lvlText w:val="o"/>
      <w:lvlJc w:val="left"/>
      <w:pPr>
        <w:ind w:left="2234" w:hanging="360"/>
      </w:pPr>
      <w:rPr>
        <w:rFonts w:ascii="Courier New" w:hAnsi="Courier New" w:cs="Courier New" w:hint="default"/>
      </w:rPr>
    </w:lvl>
    <w:lvl w:ilvl="2" w:tplc="0C0A0005" w:tentative="1">
      <w:start w:val="1"/>
      <w:numFmt w:val="bullet"/>
      <w:lvlText w:val=""/>
      <w:lvlJc w:val="left"/>
      <w:pPr>
        <w:ind w:left="2954" w:hanging="360"/>
      </w:pPr>
      <w:rPr>
        <w:rFonts w:ascii="Wingdings" w:hAnsi="Wingdings" w:hint="default"/>
      </w:rPr>
    </w:lvl>
    <w:lvl w:ilvl="3" w:tplc="0C0A0001" w:tentative="1">
      <w:start w:val="1"/>
      <w:numFmt w:val="bullet"/>
      <w:lvlText w:val=""/>
      <w:lvlJc w:val="left"/>
      <w:pPr>
        <w:ind w:left="3674" w:hanging="360"/>
      </w:pPr>
      <w:rPr>
        <w:rFonts w:ascii="Symbol" w:hAnsi="Symbol" w:hint="default"/>
      </w:rPr>
    </w:lvl>
    <w:lvl w:ilvl="4" w:tplc="0C0A0003" w:tentative="1">
      <w:start w:val="1"/>
      <w:numFmt w:val="bullet"/>
      <w:lvlText w:val="o"/>
      <w:lvlJc w:val="left"/>
      <w:pPr>
        <w:ind w:left="4394" w:hanging="360"/>
      </w:pPr>
      <w:rPr>
        <w:rFonts w:ascii="Courier New" w:hAnsi="Courier New" w:cs="Courier New" w:hint="default"/>
      </w:rPr>
    </w:lvl>
    <w:lvl w:ilvl="5" w:tplc="0C0A0005" w:tentative="1">
      <w:start w:val="1"/>
      <w:numFmt w:val="bullet"/>
      <w:lvlText w:val=""/>
      <w:lvlJc w:val="left"/>
      <w:pPr>
        <w:ind w:left="5114" w:hanging="360"/>
      </w:pPr>
      <w:rPr>
        <w:rFonts w:ascii="Wingdings" w:hAnsi="Wingdings" w:hint="default"/>
      </w:rPr>
    </w:lvl>
    <w:lvl w:ilvl="6" w:tplc="0C0A0001" w:tentative="1">
      <w:start w:val="1"/>
      <w:numFmt w:val="bullet"/>
      <w:lvlText w:val=""/>
      <w:lvlJc w:val="left"/>
      <w:pPr>
        <w:ind w:left="5834" w:hanging="360"/>
      </w:pPr>
      <w:rPr>
        <w:rFonts w:ascii="Symbol" w:hAnsi="Symbol" w:hint="default"/>
      </w:rPr>
    </w:lvl>
    <w:lvl w:ilvl="7" w:tplc="0C0A0003" w:tentative="1">
      <w:start w:val="1"/>
      <w:numFmt w:val="bullet"/>
      <w:lvlText w:val="o"/>
      <w:lvlJc w:val="left"/>
      <w:pPr>
        <w:ind w:left="6554" w:hanging="360"/>
      </w:pPr>
      <w:rPr>
        <w:rFonts w:ascii="Courier New" w:hAnsi="Courier New" w:cs="Courier New" w:hint="default"/>
      </w:rPr>
    </w:lvl>
    <w:lvl w:ilvl="8" w:tplc="0C0A0005" w:tentative="1">
      <w:start w:val="1"/>
      <w:numFmt w:val="bullet"/>
      <w:lvlText w:val=""/>
      <w:lvlJc w:val="left"/>
      <w:pPr>
        <w:ind w:left="7274" w:hanging="360"/>
      </w:pPr>
      <w:rPr>
        <w:rFonts w:ascii="Wingdings" w:hAnsi="Wingdings" w:hint="default"/>
      </w:rPr>
    </w:lvl>
  </w:abstractNum>
  <w:abstractNum w:abstractNumId="3" w15:restartNumberingAfterBreak="0">
    <w:nsid w:val="33EE7836"/>
    <w:multiLevelType w:val="multilevel"/>
    <w:tmpl w:val="1F7AF4DE"/>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4307179C"/>
    <w:multiLevelType w:val="hybridMultilevel"/>
    <w:tmpl w:val="FED254EA"/>
    <w:lvl w:ilvl="0" w:tplc="39B2CDA8">
      <w:start w:val="515"/>
      <w:numFmt w:val="bullet"/>
      <w:lvlText w:val="-"/>
      <w:lvlJc w:val="left"/>
      <w:pPr>
        <w:tabs>
          <w:tab w:val="num" w:pos="2484"/>
        </w:tabs>
        <w:ind w:left="2484" w:hanging="360"/>
      </w:pPr>
      <w:rPr>
        <w:rFonts w:ascii="Times New Roman" w:eastAsia="Times New Roman" w:hAnsi="Times New Roman" w:cs="Times New Roman" w:hint="default"/>
      </w:rPr>
    </w:lvl>
    <w:lvl w:ilvl="1" w:tplc="0C0A0003">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5" w15:restartNumberingAfterBreak="0">
    <w:nsid w:val="435A1F4A"/>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53006916"/>
    <w:multiLevelType w:val="hybridMultilevel"/>
    <w:tmpl w:val="5CF0FE60"/>
    <w:lvl w:ilvl="0" w:tplc="39B2CDA8">
      <w:start w:val="515"/>
      <w:numFmt w:val="bullet"/>
      <w:lvlText w:val="-"/>
      <w:lvlJc w:val="left"/>
      <w:pPr>
        <w:tabs>
          <w:tab w:val="num" w:pos="1776"/>
        </w:tabs>
        <w:ind w:left="1776" w:hanging="360"/>
      </w:pPr>
      <w:rPr>
        <w:rFonts w:ascii="Times New Roman" w:eastAsia="Times New Roman" w:hAnsi="Times New Roman" w:cs="Times New Roman"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BA3375D"/>
    <w:multiLevelType w:val="hybridMultilevel"/>
    <w:tmpl w:val="63E837CC"/>
    <w:lvl w:ilvl="0" w:tplc="984AF4F8">
      <w:start w:val="1"/>
      <w:numFmt w:val="bullet"/>
      <w:pStyle w:val="013G3NINGUINO2"/>
      <w:lvlText w:val=""/>
      <w:lvlJc w:val="left"/>
      <w:pPr>
        <w:ind w:left="717" w:hanging="360"/>
      </w:pPr>
      <w:rPr>
        <w:rFonts w:ascii="Symbol" w:hAnsi="Symbol" w:hint="default"/>
      </w:rPr>
    </w:lvl>
    <w:lvl w:ilvl="1" w:tplc="E48C7A26">
      <w:start w:val="1"/>
      <w:numFmt w:val="bullet"/>
      <w:lvlText w:val="o"/>
      <w:lvlJc w:val="left"/>
      <w:pPr>
        <w:ind w:left="1440" w:hanging="360"/>
      </w:pPr>
      <w:rPr>
        <w:rFonts w:ascii="Courier New" w:hAnsi="Courier New" w:cs="Courier New" w:hint="default"/>
      </w:rPr>
    </w:lvl>
    <w:lvl w:ilvl="2" w:tplc="8B129FD0">
      <w:start w:val="1"/>
      <w:numFmt w:val="bullet"/>
      <w:lvlText w:val=""/>
      <w:lvlJc w:val="left"/>
      <w:pPr>
        <w:ind w:left="2160" w:hanging="360"/>
      </w:pPr>
      <w:rPr>
        <w:rFonts w:ascii="Wingdings" w:hAnsi="Wingdings" w:hint="default"/>
      </w:rPr>
    </w:lvl>
    <w:lvl w:ilvl="3" w:tplc="70247BC8">
      <w:start w:val="1"/>
      <w:numFmt w:val="bullet"/>
      <w:lvlText w:val=""/>
      <w:lvlJc w:val="left"/>
      <w:pPr>
        <w:ind w:left="2880" w:hanging="360"/>
      </w:pPr>
      <w:rPr>
        <w:rFonts w:ascii="Symbol" w:hAnsi="Symbol" w:hint="default"/>
      </w:rPr>
    </w:lvl>
    <w:lvl w:ilvl="4" w:tplc="4B5C9352" w:tentative="1">
      <w:start w:val="1"/>
      <w:numFmt w:val="bullet"/>
      <w:lvlText w:val="o"/>
      <w:lvlJc w:val="left"/>
      <w:pPr>
        <w:ind w:left="3600" w:hanging="360"/>
      </w:pPr>
      <w:rPr>
        <w:rFonts w:ascii="Courier New" w:hAnsi="Courier New" w:cs="Courier New" w:hint="default"/>
      </w:rPr>
    </w:lvl>
    <w:lvl w:ilvl="5" w:tplc="4440B5DC" w:tentative="1">
      <w:start w:val="1"/>
      <w:numFmt w:val="bullet"/>
      <w:lvlText w:val=""/>
      <w:lvlJc w:val="left"/>
      <w:pPr>
        <w:ind w:left="4320" w:hanging="360"/>
      </w:pPr>
      <w:rPr>
        <w:rFonts w:ascii="Wingdings" w:hAnsi="Wingdings" w:hint="default"/>
      </w:rPr>
    </w:lvl>
    <w:lvl w:ilvl="6" w:tplc="3EA0CBE8" w:tentative="1">
      <w:start w:val="1"/>
      <w:numFmt w:val="bullet"/>
      <w:lvlText w:val=""/>
      <w:lvlJc w:val="left"/>
      <w:pPr>
        <w:ind w:left="5040" w:hanging="360"/>
      </w:pPr>
      <w:rPr>
        <w:rFonts w:ascii="Symbol" w:hAnsi="Symbol" w:hint="default"/>
      </w:rPr>
    </w:lvl>
    <w:lvl w:ilvl="7" w:tplc="02F02FE0" w:tentative="1">
      <w:start w:val="1"/>
      <w:numFmt w:val="bullet"/>
      <w:lvlText w:val="o"/>
      <w:lvlJc w:val="left"/>
      <w:pPr>
        <w:ind w:left="5760" w:hanging="360"/>
      </w:pPr>
      <w:rPr>
        <w:rFonts w:ascii="Courier New" w:hAnsi="Courier New" w:cs="Courier New" w:hint="default"/>
      </w:rPr>
    </w:lvl>
    <w:lvl w:ilvl="8" w:tplc="FF9A811E" w:tentative="1">
      <w:start w:val="1"/>
      <w:numFmt w:val="bullet"/>
      <w:lvlText w:val=""/>
      <w:lvlJc w:val="left"/>
      <w:pPr>
        <w:ind w:left="6480" w:hanging="360"/>
      </w:pPr>
      <w:rPr>
        <w:rFonts w:ascii="Wingdings" w:hAnsi="Wingdings" w:hint="default"/>
      </w:rPr>
    </w:lvl>
  </w:abstractNum>
  <w:abstractNum w:abstractNumId="8" w15:restartNumberingAfterBreak="0">
    <w:nsid w:val="62AD430E"/>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64F673D2"/>
    <w:multiLevelType w:val="multilevel"/>
    <w:tmpl w:val="1372450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DF85B67"/>
    <w:multiLevelType w:val="multilevel"/>
    <w:tmpl w:val="FED254EA"/>
    <w:lvl w:ilvl="0">
      <w:start w:val="515"/>
      <w:numFmt w:val="bullet"/>
      <w:lvlText w:val="-"/>
      <w:lvlJc w:val="left"/>
      <w:pPr>
        <w:tabs>
          <w:tab w:val="num" w:pos="2484"/>
        </w:tabs>
        <w:ind w:left="2484" w:hanging="360"/>
      </w:pPr>
      <w:rPr>
        <w:rFonts w:ascii="Times New Roman" w:eastAsia="Times New Roman" w:hAnsi="Times New Roman" w:cs="Times New Roman" w:hint="default"/>
      </w:rPr>
    </w:lvl>
    <w:lvl w:ilvl="1">
      <w:start w:val="1"/>
      <w:numFmt w:val="bullet"/>
      <w:lvlText w:val="o"/>
      <w:lvlJc w:val="left"/>
      <w:pPr>
        <w:tabs>
          <w:tab w:val="num" w:pos="2148"/>
        </w:tabs>
        <w:ind w:left="2148" w:hanging="360"/>
      </w:pPr>
      <w:rPr>
        <w:rFonts w:ascii="Courier New" w:hAnsi="Courier New" w:cs="Courier New" w:hint="default"/>
      </w:rPr>
    </w:lvl>
    <w:lvl w:ilvl="2">
      <w:start w:val="1"/>
      <w:numFmt w:val="bullet"/>
      <w:lvlText w:val=""/>
      <w:lvlJc w:val="left"/>
      <w:pPr>
        <w:tabs>
          <w:tab w:val="num" w:pos="2868"/>
        </w:tabs>
        <w:ind w:left="2868" w:hanging="360"/>
      </w:pPr>
      <w:rPr>
        <w:rFonts w:ascii="Wingdings" w:hAnsi="Wingdings" w:hint="default"/>
      </w:rPr>
    </w:lvl>
    <w:lvl w:ilvl="3">
      <w:start w:val="1"/>
      <w:numFmt w:val="bullet"/>
      <w:lvlText w:val=""/>
      <w:lvlJc w:val="left"/>
      <w:pPr>
        <w:tabs>
          <w:tab w:val="num" w:pos="3588"/>
        </w:tabs>
        <w:ind w:left="3588" w:hanging="360"/>
      </w:pPr>
      <w:rPr>
        <w:rFonts w:ascii="Symbol" w:hAnsi="Symbol" w:hint="default"/>
      </w:rPr>
    </w:lvl>
    <w:lvl w:ilvl="4">
      <w:start w:val="1"/>
      <w:numFmt w:val="bullet"/>
      <w:lvlText w:val="o"/>
      <w:lvlJc w:val="left"/>
      <w:pPr>
        <w:tabs>
          <w:tab w:val="num" w:pos="4308"/>
        </w:tabs>
        <w:ind w:left="4308" w:hanging="360"/>
      </w:pPr>
      <w:rPr>
        <w:rFonts w:ascii="Courier New" w:hAnsi="Courier New" w:cs="Courier New" w:hint="default"/>
      </w:rPr>
    </w:lvl>
    <w:lvl w:ilvl="5">
      <w:start w:val="1"/>
      <w:numFmt w:val="bullet"/>
      <w:lvlText w:val=""/>
      <w:lvlJc w:val="left"/>
      <w:pPr>
        <w:tabs>
          <w:tab w:val="num" w:pos="5028"/>
        </w:tabs>
        <w:ind w:left="5028" w:hanging="360"/>
      </w:pPr>
      <w:rPr>
        <w:rFonts w:ascii="Wingdings" w:hAnsi="Wingdings" w:hint="default"/>
      </w:rPr>
    </w:lvl>
    <w:lvl w:ilvl="6">
      <w:start w:val="1"/>
      <w:numFmt w:val="bullet"/>
      <w:lvlText w:val=""/>
      <w:lvlJc w:val="left"/>
      <w:pPr>
        <w:tabs>
          <w:tab w:val="num" w:pos="5748"/>
        </w:tabs>
        <w:ind w:left="5748" w:hanging="360"/>
      </w:pPr>
      <w:rPr>
        <w:rFonts w:ascii="Symbol" w:hAnsi="Symbol" w:hint="default"/>
      </w:rPr>
    </w:lvl>
    <w:lvl w:ilvl="7">
      <w:start w:val="1"/>
      <w:numFmt w:val="bullet"/>
      <w:lvlText w:val="o"/>
      <w:lvlJc w:val="left"/>
      <w:pPr>
        <w:tabs>
          <w:tab w:val="num" w:pos="6468"/>
        </w:tabs>
        <w:ind w:left="6468" w:hanging="360"/>
      </w:pPr>
      <w:rPr>
        <w:rFonts w:ascii="Courier New" w:hAnsi="Courier New" w:cs="Courier New" w:hint="default"/>
      </w:rPr>
    </w:lvl>
    <w:lvl w:ilvl="8">
      <w:start w:val="1"/>
      <w:numFmt w:val="bullet"/>
      <w:lvlText w:val=""/>
      <w:lvlJc w:val="left"/>
      <w:pPr>
        <w:tabs>
          <w:tab w:val="num" w:pos="7188"/>
        </w:tabs>
        <w:ind w:left="7188" w:hanging="360"/>
      </w:pPr>
      <w:rPr>
        <w:rFonts w:ascii="Wingdings" w:hAnsi="Wingdings" w:hint="default"/>
      </w:rPr>
    </w:lvl>
  </w:abstractNum>
  <w:num w:numId="1">
    <w:abstractNumId w:val="0"/>
  </w:num>
  <w:num w:numId="2">
    <w:abstractNumId w:val="4"/>
  </w:num>
  <w:num w:numId="3">
    <w:abstractNumId w:val="10"/>
  </w:num>
  <w:num w:numId="4">
    <w:abstractNumId w:val="6"/>
  </w:num>
  <w:num w:numId="5">
    <w:abstractNumId w:val="1"/>
  </w:num>
  <w:num w:numId="6">
    <w:abstractNumId w:val="7"/>
  </w:num>
  <w:num w:numId="7">
    <w:abstractNumId w:val="2"/>
  </w:num>
  <w:num w:numId="8">
    <w:abstractNumId w:val="9"/>
  </w:num>
  <w:num w:numId="9">
    <w:abstractNumId w:val="5"/>
  </w:num>
  <w:num w:numId="10">
    <w:abstractNumId w:val="8"/>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autoFormatOverride/>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fillcolor="white">
      <v:fill color="white"/>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0E77"/>
    <w:rsid w:val="00003F4B"/>
    <w:rsid w:val="0004563D"/>
    <w:rsid w:val="000618FB"/>
    <w:rsid w:val="000677F1"/>
    <w:rsid w:val="00071D06"/>
    <w:rsid w:val="00091BD9"/>
    <w:rsid w:val="000B26B9"/>
    <w:rsid w:val="000D6635"/>
    <w:rsid w:val="00102DD0"/>
    <w:rsid w:val="00125954"/>
    <w:rsid w:val="00127479"/>
    <w:rsid w:val="00130785"/>
    <w:rsid w:val="00144C3F"/>
    <w:rsid w:val="00145E03"/>
    <w:rsid w:val="0016322A"/>
    <w:rsid w:val="001633DF"/>
    <w:rsid w:val="0018543A"/>
    <w:rsid w:val="001C55FC"/>
    <w:rsid w:val="001F78F5"/>
    <w:rsid w:val="00203355"/>
    <w:rsid w:val="002332DD"/>
    <w:rsid w:val="00236AA0"/>
    <w:rsid w:val="0024602B"/>
    <w:rsid w:val="00251D67"/>
    <w:rsid w:val="002A7A33"/>
    <w:rsid w:val="002B6985"/>
    <w:rsid w:val="002E46C6"/>
    <w:rsid w:val="002F5744"/>
    <w:rsid w:val="00300642"/>
    <w:rsid w:val="003079F7"/>
    <w:rsid w:val="0031475E"/>
    <w:rsid w:val="003221FC"/>
    <w:rsid w:val="003F1217"/>
    <w:rsid w:val="00444F19"/>
    <w:rsid w:val="004672D1"/>
    <w:rsid w:val="00476274"/>
    <w:rsid w:val="004A7B0A"/>
    <w:rsid w:val="004D62D5"/>
    <w:rsid w:val="00504779"/>
    <w:rsid w:val="00520E77"/>
    <w:rsid w:val="005327A3"/>
    <w:rsid w:val="005464AD"/>
    <w:rsid w:val="0056675D"/>
    <w:rsid w:val="005841D5"/>
    <w:rsid w:val="005F78BC"/>
    <w:rsid w:val="00607FAB"/>
    <w:rsid w:val="00611A3F"/>
    <w:rsid w:val="00623CA8"/>
    <w:rsid w:val="0065118F"/>
    <w:rsid w:val="00657EC1"/>
    <w:rsid w:val="006655C4"/>
    <w:rsid w:val="00676362"/>
    <w:rsid w:val="00682608"/>
    <w:rsid w:val="006A2F46"/>
    <w:rsid w:val="006A7AA9"/>
    <w:rsid w:val="006B72EB"/>
    <w:rsid w:val="006C008B"/>
    <w:rsid w:val="006D3814"/>
    <w:rsid w:val="007179C0"/>
    <w:rsid w:val="00722393"/>
    <w:rsid w:val="00722AF8"/>
    <w:rsid w:val="007342A2"/>
    <w:rsid w:val="007A4335"/>
    <w:rsid w:val="007C615C"/>
    <w:rsid w:val="007D12F5"/>
    <w:rsid w:val="007E23AA"/>
    <w:rsid w:val="00822ADE"/>
    <w:rsid w:val="0082396B"/>
    <w:rsid w:val="0082429E"/>
    <w:rsid w:val="008644D9"/>
    <w:rsid w:val="00894F06"/>
    <w:rsid w:val="00910C3F"/>
    <w:rsid w:val="00924E12"/>
    <w:rsid w:val="009268E1"/>
    <w:rsid w:val="00982A70"/>
    <w:rsid w:val="009A629F"/>
    <w:rsid w:val="009A6EBB"/>
    <w:rsid w:val="009B0660"/>
    <w:rsid w:val="009B45EF"/>
    <w:rsid w:val="009D27E9"/>
    <w:rsid w:val="00A210F3"/>
    <w:rsid w:val="00A44A73"/>
    <w:rsid w:val="00A66CC2"/>
    <w:rsid w:val="00A77E65"/>
    <w:rsid w:val="00A92125"/>
    <w:rsid w:val="00AB14DA"/>
    <w:rsid w:val="00AB66B4"/>
    <w:rsid w:val="00AB747C"/>
    <w:rsid w:val="00AC2FCC"/>
    <w:rsid w:val="00B022B5"/>
    <w:rsid w:val="00B1458F"/>
    <w:rsid w:val="00B25803"/>
    <w:rsid w:val="00B32491"/>
    <w:rsid w:val="00B423F4"/>
    <w:rsid w:val="00B449F5"/>
    <w:rsid w:val="00B70370"/>
    <w:rsid w:val="00BC7FDF"/>
    <w:rsid w:val="00C349F7"/>
    <w:rsid w:val="00C5031A"/>
    <w:rsid w:val="00C8503B"/>
    <w:rsid w:val="00C91E48"/>
    <w:rsid w:val="00C97189"/>
    <w:rsid w:val="00CA3A9A"/>
    <w:rsid w:val="00CC7ED7"/>
    <w:rsid w:val="00CD0003"/>
    <w:rsid w:val="00CD2C96"/>
    <w:rsid w:val="00CF2977"/>
    <w:rsid w:val="00CF5CD2"/>
    <w:rsid w:val="00D167C7"/>
    <w:rsid w:val="00D4546B"/>
    <w:rsid w:val="00D71F8E"/>
    <w:rsid w:val="00D76DB6"/>
    <w:rsid w:val="00DB520C"/>
    <w:rsid w:val="00DC002A"/>
    <w:rsid w:val="00DD757C"/>
    <w:rsid w:val="00E309CF"/>
    <w:rsid w:val="00E456DA"/>
    <w:rsid w:val="00E4686B"/>
    <w:rsid w:val="00E51B83"/>
    <w:rsid w:val="00E575F2"/>
    <w:rsid w:val="00E936A2"/>
    <w:rsid w:val="00EB60AF"/>
    <w:rsid w:val="00F40F79"/>
    <w:rsid w:val="00F92AD8"/>
    <w:rsid w:val="00FC1776"/>
    <w:rsid w:val="00FD444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1"/>
    </o:shapelayout>
  </w:shapeDefaults>
  <w:decimalSymbol w:val=","/>
  <w:listSeparator w:val=";"/>
  <w14:docId w14:val="7F739770"/>
  <w15:docId w15:val="{FF441E2A-CD91-404F-9E48-38D61F164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8_NORCURS"/>
    <w:rsid w:val="008644D9"/>
    <w:pPr>
      <w:spacing w:line="360" w:lineRule="auto"/>
      <w:ind w:firstLine="709"/>
      <w:jc w:val="both"/>
    </w:pPr>
    <w:rPr>
      <w:rFonts w:ascii="Arial" w:hAnsi="Arial"/>
    </w:rPr>
  </w:style>
  <w:style w:type="paragraph" w:styleId="Ttulo1">
    <w:name w:val="heading 1"/>
    <w:basedOn w:val="Normal"/>
    <w:next w:val="Normal"/>
    <w:qFormat/>
    <w:rsid w:val="0065118F"/>
    <w:pPr>
      <w:keepNext/>
      <w:jc w:val="center"/>
      <w:outlineLvl w:val="0"/>
    </w:pPr>
    <w:rPr>
      <w:b/>
      <w:sz w:val="28"/>
    </w:rPr>
  </w:style>
  <w:style w:type="paragraph" w:styleId="Ttulo2">
    <w:name w:val="heading 2"/>
    <w:basedOn w:val="Normal"/>
    <w:next w:val="Normal"/>
    <w:qFormat/>
    <w:rsid w:val="0065118F"/>
    <w:pPr>
      <w:keepNext/>
      <w:outlineLvl w:val="1"/>
    </w:pPr>
    <w:rPr>
      <w:sz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detextonormal">
    <w:name w:val="Body Text Indent"/>
    <w:basedOn w:val="Normal"/>
    <w:rsid w:val="0065118F"/>
    <w:pPr>
      <w:ind w:left="426" w:hanging="426"/>
    </w:pPr>
    <w:rPr>
      <w:sz w:val="24"/>
    </w:rPr>
  </w:style>
  <w:style w:type="paragraph" w:styleId="Mapadeldocumento">
    <w:name w:val="Document Map"/>
    <w:basedOn w:val="Normal"/>
    <w:semiHidden/>
    <w:rsid w:val="0065118F"/>
    <w:pPr>
      <w:shd w:val="clear" w:color="auto" w:fill="000080"/>
    </w:pPr>
    <w:rPr>
      <w:rFonts w:ascii="Tahoma" w:hAnsi="Tahoma"/>
    </w:rPr>
  </w:style>
  <w:style w:type="paragraph" w:styleId="Descripcin">
    <w:name w:val="caption"/>
    <w:basedOn w:val="Normal"/>
    <w:next w:val="Normal"/>
    <w:qFormat/>
    <w:rsid w:val="0065118F"/>
    <w:pPr>
      <w:spacing w:before="120" w:after="120"/>
    </w:pPr>
    <w:rPr>
      <w:b/>
    </w:rPr>
  </w:style>
  <w:style w:type="paragraph" w:styleId="Encabezado">
    <w:name w:val="header"/>
    <w:basedOn w:val="Normal"/>
    <w:rsid w:val="0065118F"/>
    <w:pPr>
      <w:tabs>
        <w:tab w:val="center" w:pos="4252"/>
        <w:tab w:val="right" w:pos="8504"/>
      </w:tabs>
    </w:pPr>
  </w:style>
  <w:style w:type="paragraph" w:styleId="Piedepgina">
    <w:name w:val="footer"/>
    <w:basedOn w:val="Normal"/>
    <w:link w:val="PiedepginaCar"/>
    <w:uiPriority w:val="99"/>
    <w:rsid w:val="0065118F"/>
    <w:pPr>
      <w:tabs>
        <w:tab w:val="center" w:pos="4252"/>
        <w:tab w:val="right" w:pos="8504"/>
      </w:tabs>
    </w:pPr>
  </w:style>
  <w:style w:type="paragraph" w:styleId="Textodeglobo">
    <w:name w:val="Balloon Text"/>
    <w:basedOn w:val="Normal"/>
    <w:link w:val="TextodegloboCar"/>
    <w:semiHidden/>
    <w:rsid w:val="00127479"/>
    <w:rPr>
      <w:rFonts w:ascii="Tahoma" w:hAnsi="Tahoma" w:cs="Tahoma"/>
      <w:sz w:val="16"/>
      <w:szCs w:val="16"/>
    </w:rPr>
  </w:style>
  <w:style w:type="table" w:styleId="Tablaconcuadrcula">
    <w:name w:val="Table Grid"/>
    <w:basedOn w:val="Tablanormal"/>
    <w:uiPriority w:val="39"/>
    <w:rsid w:val="00A921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rsid w:val="00C5031A"/>
    <w:rPr>
      <w:sz w:val="24"/>
    </w:rPr>
  </w:style>
  <w:style w:type="character" w:customStyle="1" w:styleId="TextodegloboCar">
    <w:name w:val="Texto de globo Car"/>
    <w:basedOn w:val="Fuentedeprrafopredeter"/>
    <w:link w:val="Textodeglobo"/>
    <w:semiHidden/>
    <w:rsid w:val="006655C4"/>
    <w:rPr>
      <w:rFonts w:ascii="Tahoma" w:hAnsi="Tahoma" w:cs="Tahoma"/>
      <w:sz w:val="16"/>
      <w:szCs w:val="16"/>
    </w:rPr>
  </w:style>
  <w:style w:type="character" w:styleId="Textodelmarcadordeposicin">
    <w:name w:val="Placeholder Text"/>
    <w:basedOn w:val="Fuentedeprrafopredeter"/>
    <w:uiPriority w:val="99"/>
    <w:semiHidden/>
    <w:rsid w:val="00AB14DA"/>
    <w:rPr>
      <w:color w:val="808080"/>
    </w:rPr>
  </w:style>
  <w:style w:type="character" w:customStyle="1" w:styleId="Estilo1">
    <w:name w:val="Estilo1"/>
    <w:basedOn w:val="Fuentedeprrafopredeter"/>
    <w:uiPriority w:val="1"/>
    <w:qFormat/>
    <w:rsid w:val="00CD0003"/>
    <w:rPr>
      <w:rFonts w:ascii="Tahoma" w:hAnsi="Tahoma"/>
      <w:sz w:val="20"/>
    </w:rPr>
  </w:style>
  <w:style w:type="paragraph" w:customStyle="1" w:styleId="Estilo2">
    <w:name w:val="Estilo2"/>
    <w:basedOn w:val="Textoindependiente"/>
    <w:link w:val="Estilo2Car"/>
    <w:autoRedefine/>
    <w:qFormat/>
    <w:rsid w:val="00CD0003"/>
    <w:pPr>
      <w:jc w:val="left"/>
    </w:pPr>
    <w:rPr>
      <w:rFonts w:ascii="Tahoma" w:hAnsi="Tahoma"/>
      <w:sz w:val="20"/>
    </w:rPr>
  </w:style>
  <w:style w:type="character" w:customStyle="1" w:styleId="TextoindependienteCar">
    <w:name w:val="Texto independiente Car"/>
    <w:basedOn w:val="Fuentedeprrafopredeter"/>
    <w:link w:val="Textoindependiente"/>
    <w:rsid w:val="00CD0003"/>
    <w:rPr>
      <w:rFonts w:ascii="Arial" w:hAnsi="Arial"/>
      <w:sz w:val="24"/>
    </w:rPr>
  </w:style>
  <w:style w:type="character" w:customStyle="1" w:styleId="Estilo2Car">
    <w:name w:val="Estilo2 Car"/>
    <w:basedOn w:val="TextoindependienteCar"/>
    <w:link w:val="Estilo2"/>
    <w:rsid w:val="00CD0003"/>
    <w:rPr>
      <w:rFonts w:ascii="Tahoma" w:hAnsi="Tahoma"/>
      <w:sz w:val="24"/>
    </w:rPr>
  </w:style>
  <w:style w:type="character" w:styleId="Hipervnculo">
    <w:name w:val="Hyperlink"/>
    <w:basedOn w:val="Fuentedeprrafopredeter"/>
    <w:uiPriority w:val="99"/>
    <w:rsid w:val="008644D9"/>
    <w:rPr>
      <w:color w:val="3366FF"/>
      <w:u w:val="single"/>
    </w:rPr>
  </w:style>
  <w:style w:type="character" w:styleId="Textoennegrita">
    <w:name w:val="Strong"/>
    <w:basedOn w:val="Fuentedeprrafopredeter"/>
    <w:uiPriority w:val="22"/>
    <w:qFormat/>
    <w:rsid w:val="008644D9"/>
    <w:rPr>
      <w:b/>
      <w:bCs/>
    </w:rPr>
  </w:style>
  <w:style w:type="paragraph" w:styleId="Prrafodelista">
    <w:name w:val="List Paragraph"/>
    <w:aliases w:val="8_GUION"/>
    <w:basedOn w:val="Normal"/>
    <w:uiPriority w:val="34"/>
    <w:qFormat/>
    <w:rsid w:val="008644D9"/>
    <w:pPr>
      <w:ind w:left="708"/>
    </w:pPr>
  </w:style>
  <w:style w:type="paragraph" w:customStyle="1" w:styleId="Default">
    <w:name w:val="Default"/>
    <w:rsid w:val="008644D9"/>
    <w:pPr>
      <w:autoSpaceDE w:val="0"/>
      <w:autoSpaceDN w:val="0"/>
      <w:adjustRightInd w:val="0"/>
    </w:pPr>
    <w:rPr>
      <w:rFonts w:ascii="Calibri" w:hAnsi="Calibri" w:cs="Calibri"/>
      <w:color w:val="000000"/>
      <w:sz w:val="24"/>
      <w:szCs w:val="24"/>
    </w:rPr>
  </w:style>
  <w:style w:type="paragraph" w:customStyle="1" w:styleId="2NGUI1">
    <w:name w:val="2_NGUI1"/>
    <w:basedOn w:val="Normal"/>
    <w:link w:val="2NGUI1Car"/>
    <w:rsid w:val="008644D9"/>
    <w:pPr>
      <w:numPr>
        <w:numId w:val="5"/>
      </w:numPr>
    </w:pPr>
    <w:rPr>
      <w:rFonts w:eastAsia="Calibri" w:cs="Arial"/>
      <w:lang w:eastAsia="en-US"/>
    </w:rPr>
  </w:style>
  <w:style w:type="character" w:customStyle="1" w:styleId="2NGUI1Car">
    <w:name w:val="2_NGUI1 Car"/>
    <w:basedOn w:val="Fuentedeprrafopredeter"/>
    <w:link w:val="2NGUI1"/>
    <w:rsid w:val="008644D9"/>
    <w:rPr>
      <w:rFonts w:ascii="Arial" w:eastAsia="Calibri" w:hAnsi="Arial" w:cs="Arial"/>
      <w:lang w:eastAsia="en-US"/>
    </w:rPr>
  </w:style>
  <w:style w:type="paragraph" w:customStyle="1" w:styleId="011NINFNORMAL">
    <w:name w:val="01_1_NINF_NORMAL"/>
    <w:basedOn w:val="Normal"/>
    <w:link w:val="011NINFNORMALCar"/>
    <w:qFormat/>
    <w:rsid w:val="008644D9"/>
    <w:pPr>
      <w:tabs>
        <w:tab w:val="left" w:pos="360"/>
        <w:tab w:val="left" w:pos="3934"/>
      </w:tabs>
      <w:spacing w:line="240" w:lineRule="auto"/>
      <w:ind w:firstLine="851"/>
    </w:pPr>
    <w:rPr>
      <w:rFonts w:cs="Arial"/>
      <w:sz w:val="22"/>
    </w:rPr>
  </w:style>
  <w:style w:type="character" w:customStyle="1" w:styleId="011NINFNORMALCar">
    <w:name w:val="01_1_NINF_NORMAL Car"/>
    <w:basedOn w:val="Fuentedeprrafopredeter"/>
    <w:link w:val="011NINFNORMAL"/>
    <w:rsid w:val="008644D9"/>
    <w:rPr>
      <w:rFonts w:ascii="Arial" w:hAnsi="Arial" w:cs="Arial"/>
      <w:sz w:val="22"/>
    </w:rPr>
  </w:style>
  <w:style w:type="paragraph" w:customStyle="1" w:styleId="012GNINF">
    <w:name w:val="01_2_GNINF"/>
    <w:basedOn w:val="2NGUI1"/>
    <w:qFormat/>
    <w:rsid w:val="008644D9"/>
    <w:pPr>
      <w:spacing w:line="240" w:lineRule="auto"/>
    </w:pPr>
    <w:rPr>
      <w:sz w:val="22"/>
    </w:rPr>
  </w:style>
  <w:style w:type="paragraph" w:customStyle="1" w:styleId="013G3NINGUINO2">
    <w:name w:val="01_3_G3NIN_GUINO2"/>
    <w:basedOn w:val="Normal"/>
    <w:link w:val="013G3NINGUINO2Car"/>
    <w:qFormat/>
    <w:rsid w:val="008644D9"/>
    <w:pPr>
      <w:numPr>
        <w:numId w:val="6"/>
      </w:numPr>
      <w:spacing w:line="240" w:lineRule="auto"/>
    </w:pPr>
    <w:rPr>
      <w:rFonts w:eastAsia="Calibri" w:cs="Arial"/>
      <w:sz w:val="22"/>
      <w:lang w:eastAsia="en-US"/>
    </w:rPr>
  </w:style>
  <w:style w:type="character" w:customStyle="1" w:styleId="013G3NINGUINO2Car">
    <w:name w:val="01_3_G3NIN_GUINO2 Car"/>
    <w:basedOn w:val="Fuentedeprrafopredeter"/>
    <w:link w:val="013G3NINGUINO2"/>
    <w:rsid w:val="008644D9"/>
    <w:rPr>
      <w:rFonts w:ascii="Arial" w:eastAsia="Calibri" w:hAnsi="Arial" w:cs="Arial"/>
      <w:sz w:val="22"/>
      <w:lang w:eastAsia="en-US"/>
    </w:rPr>
  </w:style>
  <w:style w:type="paragraph" w:customStyle="1" w:styleId="0131GIOMN1">
    <w:name w:val="01_31_GIOMN 1"/>
    <w:basedOn w:val="Normal"/>
    <w:link w:val="0131GIOMN1Car"/>
    <w:qFormat/>
    <w:rsid w:val="008644D9"/>
    <w:pPr>
      <w:numPr>
        <w:numId w:val="7"/>
      </w:numPr>
      <w:tabs>
        <w:tab w:val="left" w:pos="360"/>
        <w:tab w:val="left" w:pos="3934"/>
      </w:tabs>
      <w:spacing w:line="240" w:lineRule="auto"/>
    </w:pPr>
    <w:rPr>
      <w:rFonts w:cs="Arial"/>
      <w:sz w:val="22"/>
    </w:rPr>
  </w:style>
  <w:style w:type="character" w:customStyle="1" w:styleId="0131GIOMN1Car">
    <w:name w:val="01_31_GIOMN 1 Car"/>
    <w:basedOn w:val="Fuentedeprrafopredeter"/>
    <w:link w:val="0131GIOMN1"/>
    <w:rsid w:val="008644D9"/>
    <w:rPr>
      <w:rFonts w:ascii="Arial" w:hAnsi="Arial" w:cs="Arial"/>
      <w:sz w:val="22"/>
    </w:rPr>
  </w:style>
  <w:style w:type="paragraph" w:styleId="Textonotapie">
    <w:name w:val="footnote text"/>
    <w:basedOn w:val="Normal"/>
    <w:link w:val="TextonotapieCar"/>
    <w:uiPriority w:val="99"/>
    <w:semiHidden/>
    <w:unhideWhenUsed/>
    <w:rsid w:val="001C55FC"/>
    <w:pPr>
      <w:spacing w:line="240" w:lineRule="auto"/>
      <w:ind w:firstLine="0"/>
      <w:jc w:val="left"/>
    </w:pPr>
    <w:rPr>
      <w:rFonts w:asciiTheme="minorHAnsi" w:eastAsiaTheme="minorHAnsi" w:hAnsiTheme="minorHAnsi" w:cstheme="minorBidi"/>
      <w:lang w:eastAsia="en-US"/>
    </w:rPr>
  </w:style>
  <w:style w:type="character" w:customStyle="1" w:styleId="TextonotapieCar">
    <w:name w:val="Texto nota pie Car"/>
    <w:basedOn w:val="Fuentedeprrafopredeter"/>
    <w:link w:val="Textonotapie"/>
    <w:uiPriority w:val="99"/>
    <w:semiHidden/>
    <w:rsid w:val="001C55FC"/>
    <w:rPr>
      <w:rFonts w:asciiTheme="minorHAnsi" w:eastAsiaTheme="minorHAnsi" w:hAnsiTheme="minorHAnsi" w:cstheme="minorBidi"/>
      <w:lang w:eastAsia="en-US"/>
    </w:rPr>
  </w:style>
  <w:style w:type="character" w:styleId="Refdenotaalpie">
    <w:name w:val="footnote reference"/>
    <w:basedOn w:val="Fuentedeprrafopredeter"/>
    <w:uiPriority w:val="99"/>
    <w:semiHidden/>
    <w:unhideWhenUsed/>
    <w:rsid w:val="001C55FC"/>
    <w:rPr>
      <w:vertAlign w:val="superscript"/>
    </w:rPr>
  </w:style>
  <w:style w:type="character" w:styleId="Hipervnculovisitado">
    <w:name w:val="FollowedHyperlink"/>
    <w:basedOn w:val="Fuentedeprrafopredeter"/>
    <w:semiHidden/>
    <w:unhideWhenUsed/>
    <w:rsid w:val="00AC2FCC"/>
    <w:rPr>
      <w:color w:val="800080" w:themeColor="followedHyperlink"/>
      <w:u w:val="single"/>
    </w:rPr>
  </w:style>
  <w:style w:type="character" w:customStyle="1" w:styleId="PiedepginaCar">
    <w:name w:val="Pie de página Car"/>
    <w:basedOn w:val="Fuentedeprrafopredeter"/>
    <w:link w:val="Piedepgina"/>
    <w:uiPriority w:val="99"/>
    <w:rsid w:val="005327A3"/>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1490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boe.es/buscar/act.php?id=BOE-A-2024-11377&amp;p=20240605&amp;tn=1"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boe.es/eli/es/rd/2024/06/04/517/con"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ogle.com/url?sa=t&amp;rct=j&amp;q=&amp;esrc=s&amp;source=web&amp;cd=&amp;cad=rja&amp;uact=8&amp;ved=2ahUKEwjh-6a-uI2AAxVXVaQEHXlRC18QFnoECA0QAQ&amp;url=https%3A%2F%2Fwww.boe.es%2Fdoue%2F2019%2F152%2FL00045-00071.pdf&amp;usg=AOvVaw3Z3G6gBiLHY_g-Pqu5CyrI&amp;opi=89978449"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drones.enaire.es/"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3.pn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A00002EF" w:usb1="4000004B" w:usb2="00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72FF"/>
    <w:rsid w:val="00F772F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80C2D23E0A346A3ABC5718E7621DA6F">
    <w:name w:val="E80C2D23E0A346A3ABC5718E7621DA6F"/>
    <w:rsid w:val="00F772F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F48072-C60C-4354-8448-29052ADBEF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8</Pages>
  <Words>1854</Words>
  <Characters>11283</Characters>
  <Application>Microsoft Office Word</Application>
  <DocSecurity>0</DocSecurity>
  <Lines>94</Lines>
  <Paragraphs>26</Paragraphs>
  <ScaleCrop>false</ScaleCrop>
  <HeadingPairs>
    <vt:vector size="2" baseType="variant">
      <vt:variant>
        <vt:lpstr>Título</vt:lpstr>
      </vt:variant>
      <vt:variant>
        <vt:i4>1</vt:i4>
      </vt:variant>
    </vt:vector>
  </HeadingPairs>
  <TitlesOfParts>
    <vt:vector size="1" baseType="lpstr">
      <vt:lpstr>Ctra</vt:lpstr>
    </vt:vector>
  </TitlesOfParts>
  <Company>HOSPITAL MEDINA DEL CAMPO</Company>
  <LinksUpToDate>false</LinksUpToDate>
  <CharactersWithSpaces>13111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Ctra</dc:title>
  <dc:creator>de Francisco Heredero, Ines</dc:creator>
  <cp:lastModifiedBy>Alvarez Romano, Francisco</cp:lastModifiedBy>
  <cp:revision>5</cp:revision>
  <cp:lastPrinted>2023-07-18T10:25:00Z</cp:lastPrinted>
  <dcterms:created xsi:type="dcterms:W3CDTF">2024-09-22T21:58:00Z</dcterms:created>
  <dcterms:modified xsi:type="dcterms:W3CDTF">2024-09-22T22:07:00Z</dcterms:modified>
</cp:coreProperties>
</file>